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45E12CEC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10bis</w:t>
      </w:r>
      <w:r w:rsidR="00AB3DBF">
        <w:rPr>
          <w:rFonts w:ascii="Arial" w:eastAsia="MS Mincho" w:hAnsi="Arial" w:cs="Arial"/>
          <w:b/>
          <w:noProof/>
          <w:sz w:val="22"/>
          <w:szCs w:val="22"/>
          <w:lang w:val="de-DE"/>
        </w:rPr>
        <w:t>-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e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5B501A">
        <w:rPr>
          <w:rFonts w:ascii="Arial" w:hAnsi="Arial" w:cs="Arial"/>
          <w:b/>
          <w:color w:val="000000"/>
          <w:sz w:val="22"/>
          <w:szCs w:val="22"/>
        </w:rPr>
        <w:t>2</w:t>
      </w:r>
      <w:r w:rsidR="004373EE">
        <w:rPr>
          <w:rFonts w:ascii="Arial" w:hAnsi="Arial" w:cs="Arial"/>
          <w:b/>
          <w:color w:val="000000"/>
          <w:sz w:val="22"/>
          <w:szCs w:val="22"/>
        </w:rPr>
        <w:t>1</w:t>
      </w:r>
      <w:r w:rsidR="00B62E4A">
        <w:rPr>
          <w:rFonts w:ascii="Arial" w:hAnsi="Arial" w:cs="Arial"/>
          <w:b/>
          <w:color w:val="000000"/>
          <w:sz w:val="22"/>
          <w:szCs w:val="22"/>
        </w:rPr>
        <w:t>0</w:t>
      </w:r>
      <w:r w:rsidR="004373EE">
        <w:rPr>
          <w:rFonts w:ascii="Arial" w:hAnsi="Arial" w:cs="Arial"/>
          <w:b/>
          <w:color w:val="000000"/>
          <w:sz w:val="22"/>
          <w:szCs w:val="22"/>
        </w:rPr>
        <w:t>22</w:t>
      </w:r>
      <w:r w:rsidR="0062670E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1A15B170" w14:textId="34E14E50" w:rsidR="00046D1B" w:rsidRPr="00B666B8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9C088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10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– </w:t>
      </w:r>
      <w:r w:rsidR="009C088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19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</w:t>
      </w:r>
      <w:r w:rsidR="004F70E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October</w:t>
      </w:r>
      <w:r w:rsidR="005B501A" w:rsidRPr="005B501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2022</w:t>
      </w:r>
    </w:p>
    <w:p w14:paraId="696C944C" w14:textId="70E647EE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A00469">
        <w:rPr>
          <w:rFonts w:ascii="Arial" w:eastAsia="MS Mincho" w:hAnsi="Arial" w:cs="Arial"/>
          <w:b/>
          <w:lang w:eastAsia="ja-JP"/>
        </w:rPr>
        <w:t>9.13.3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0DAA2950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6E48E1" w:rsidRPr="006E48E1">
        <w:rPr>
          <w:rFonts w:ascii="Arial" w:eastAsia="MS Mincho" w:hAnsi="Arial" w:cs="Arial"/>
          <w:b/>
          <w:lang w:eastAsia="ja-JP"/>
        </w:rPr>
        <w:t>LP-WUS L1 signal design and procedures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7468ABB3" w14:textId="77777777" w:rsidR="00D40E0C" w:rsidRPr="001514EE" w:rsidRDefault="00D40E0C" w:rsidP="00D40E0C">
      <w:pPr>
        <w:spacing w:afterLines="50" w:after="156"/>
        <w:jc w:val="both"/>
        <w:rPr>
          <w:sz w:val="22"/>
          <w:szCs w:val="22"/>
          <w:lang w:eastAsia="ja-JP"/>
        </w:rPr>
      </w:pPr>
      <w:r w:rsidRPr="001514EE">
        <w:rPr>
          <w:sz w:val="22"/>
          <w:szCs w:val="22"/>
          <w:lang w:eastAsia="ja-JP"/>
        </w:rPr>
        <w:t>A new release 18 study item on low-power wake-up signal and receiver was approved in RANP#94e meeting and revised in RANP#97e, with the following objectives</w:t>
      </w:r>
    </w:p>
    <w:tbl>
      <w:tblPr>
        <w:tblStyle w:val="TableGrid10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40E0C" w:rsidRPr="001514EE" w14:paraId="2924DB1C" w14:textId="77777777" w:rsidTr="00A36504">
        <w:tc>
          <w:tcPr>
            <w:tcW w:w="10060" w:type="dxa"/>
          </w:tcPr>
          <w:p w14:paraId="6E8FE0FE" w14:textId="77777777" w:rsidR="00D40E0C" w:rsidRPr="001514EE" w:rsidRDefault="00D40E0C" w:rsidP="00A3650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 xml:space="preserve">Identify </w:t>
            </w: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>evaluation methodology</w:t>
            </w:r>
            <w:r w:rsidRPr="001514EE">
              <w:rPr>
                <w:sz w:val="22"/>
                <w:szCs w:val="22"/>
                <w:lang w:val="en-US" w:eastAsia="ja-JP"/>
              </w:rPr>
              <w:t xml:space="preserve"> (including the use cases)</w:t>
            </w: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 &amp; KPIs [RAN1]</w:t>
            </w:r>
          </w:p>
          <w:p w14:paraId="20B770ED" w14:textId="77777777" w:rsidR="00D40E0C" w:rsidRPr="001514EE" w:rsidRDefault="00D40E0C" w:rsidP="00A36504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3874094B" w14:textId="77777777" w:rsidR="00D40E0C" w:rsidRPr="001514EE" w:rsidRDefault="00D40E0C" w:rsidP="00A36504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>Other use cases are not precluded</w:t>
            </w:r>
          </w:p>
          <w:p w14:paraId="569549E0" w14:textId="77777777" w:rsidR="00D40E0C" w:rsidRPr="001514EE" w:rsidRDefault="00D40E0C" w:rsidP="00A3650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low-power wake-up receiver architectures [RAN1, RAN4] </w:t>
            </w:r>
          </w:p>
          <w:p w14:paraId="38400917" w14:textId="77777777" w:rsidR="00D40E0C" w:rsidRPr="001514EE" w:rsidRDefault="00D40E0C" w:rsidP="00A3650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0BA994B8" w14:textId="77777777" w:rsidR="00D40E0C" w:rsidRPr="001514EE" w:rsidRDefault="00D40E0C" w:rsidP="00A3650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>Study and evaluate L1</w:t>
            </w:r>
            <w:r w:rsidRPr="001514EE">
              <w:rPr>
                <w:sz w:val="22"/>
                <w:szCs w:val="22"/>
                <w:lang w:val="en-US" w:eastAsia="ja-JP"/>
              </w:rPr>
              <w:t xml:space="preserve"> procedures and higher layer</w:t>
            </w: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 protocol c</w:t>
            </w:r>
            <w:r w:rsidRPr="001514EE">
              <w:rPr>
                <w:sz w:val="22"/>
                <w:szCs w:val="22"/>
                <w:lang w:val="en-US" w:eastAsia="ja-JP"/>
              </w:rPr>
              <w:t xml:space="preserve">hanges needed to support the wake-up signals [RAN2, RAN1] </w:t>
            </w:r>
          </w:p>
          <w:p w14:paraId="03BB16C3" w14:textId="77777777" w:rsidR="00D40E0C" w:rsidRPr="001514EE" w:rsidRDefault="00D40E0C" w:rsidP="00A3650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3B64E7FE" w14:textId="77777777" w:rsidR="00D40E0C" w:rsidRPr="001514EE" w:rsidRDefault="00D40E0C" w:rsidP="00A36504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eastAsiaTheme="minorEastAsia"/>
                <w:sz w:val="22"/>
                <w:szCs w:val="22"/>
                <w:lang w:val="en-US" w:eastAsia="zh-CN"/>
              </w:rPr>
              <w:t xml:space="preserve">Note: The need for RAN2 evaluation will be triggered by RAN1 when necessary. </w:t>
            </w:r>
          </w:p>
        </w:tc>
      </w:tr>
    </w:tbl>
    <w:p w14:paraId="05F680DD" w14:textId="77777777" w:rsidR="00D40E0C" w:rsidRPr="001514EE" w:rsidRDefault="00D40E0C" w:rsidP="00D40E0C">
      <w:pPr>
        <w:spacing w:afterLines="50" w:after="156"/>
        <w:jc w:val="both"/>
        <w:rPr>
          <w:sz w:val="22"/>
          <w:szCs w:val="22"/>
          <w:lang w:eastAsia="ja-JP"/>
        </w:rPr>
      </w:pPr>
    </w:p>
    <w:p w14:paraId="5CBA60E5" w14:textId="77777777" w:rsidR="00D40E0C" w:rsidRPr="001514EE" w:rsidRDefault="00D40E0C" w:rsidP="00D40E0C">
      <w:pPr>
        <w:spacing w:afterLines="50" w:after="156"/>
        <w:jc w:val="both"/>
        <w:rPr>
          <w:sz w:val="22"/>
          <w:szCs w:val="22"/>
          <w:lang w:eastAsia="ja-JP"/>
        </w:rPr>
      </w:pPr>
      <w:r w:rsidRPr="001514EE">
        <w:rPr>
          <w:sz w:val="22"/>
          <w:szCs w:val="22"/>
          <w:lang w:eastAsia="ja-JP"/>
        </w:rPr>
        <w:t>In this contribution we address objectives in bullet three and four and discuss aspects related to low-power WUS design and some higher layer protocol changes needed to support LP-WUS.</w:t>
      </w:r>
    </w:p>
    <w:p w14:paraId="4475C08D" w14:textId="77777777" w:rsidR="00D40E0C" w:rsidRPr="00B3433E" w:rsidRDefault="00D40E0C" w:rsidP="0009270B">
      <w:pPr>
        <w:spacing w:afterLines="50" w:after="156"/>
        <w:jc w:val="both"/>
        <w:rPr>
          <w:szCs w:val="22"/>
          <w:lang w:eastAsia="ja-JP"/>
        </w:rPr>
      </w:pPr>
    </w:p>
    <w:p w14:paraId="68BA17AE" w14:textId="44006D5B" w:rsidR="00211309" w:rsidRPr="00233DFF" w:rsidRDefault="00275056" w:rsidP="00C76E53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L1 signal design</w:t>
      </w:r>
    </w:p>
    <w:p w14:paraId="42D7264E" w14:textId="4CCF887A" w:rsidR="00154282" w:rsidRPr="00BB2B4B" w:rsidRDefault="00154282" w:rsidP="00154282">
      <w:pPr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The </w:t>
      </w:r>
      <w:r w:rsidR="000755EF" w:rsidRPr="00BB2B4B">
        <w:rPr>
          <w:sz w:val="22"/>
          <w:szCs w:val="22"/>
          <w:lang w:val="en-US"/>
        </w:rPr>
        <w:t>low</w:t>
      </w:r>
      <w:r w:rsidR="00B06C7F" w:rsidRPr="00BB2B4B">
        <w:rPr>
          <w:sz w:val="22"/>
          <w:szCs w:val="22"/>
          <w:lang w:val="en-US"/>
        </w:rPr>
        <w:t xml:space="preserve">-power </w:t>
      </w:r>
      <w:r w:rsidRPr="00BB2B4B">
        <w:rPr>
          <w:sz w:val="22"/>
          <w:szCs w:val="22"/>
          <w:lang w:val="en-US"/>
        </w:rPr>
        <w:t xml:space="preserve">wake-up signal </w:t>
      </w:r>
      <w:r w:rsidR="00E16374" w:rsidRPr="00BB2B4B">
        <w:rPr>
          <w:sz w:val="22"/>
          <w:szCs w:val="22"/>
          <w:lang w:val="en-US"/>
        </w:rPr>
        <w:t xml:space="preserve">(WUS) </w:t>
      </w:r>
      <w:r w:rsidRPr="00BB2B4B">
        <w:rPr>
          <w:sz w:val="22"/>
          <w:szCs w:val="22"/>
          <w:lang w:val="en-US"/>
        </w:rPr>
        <w:t xml:space="preserve">should be designed </w:t>
      </w:r>
      <w:r w:rsidR="00A116DD" w:rsidRPr="00BB2B4B">
        <w:rPr>
          <w:sz w:val="22"/>
          <w:szCs w:val="22"/>
          <w:lang w:val="en-US"/>
        </w:rPr>
        <w:t>to have</w:t>
      </w:r>
      <w:r w:rsidRPr="00BB2B4B">
        <w:rPr>
          <w:sz w:val="22"/>
          <w:szCs w:val="22"/>
          <w:lang w:val="en-US"/>
        </w:rPr>
        <w:t xml:space="preserve"> certain properties:</w:t>
      </w:r>
    </w:p>
    <w:p w14:paraId="52E56463" w14:textId="43E6F5F3" w:rsidR="00154282" w:rsidRPr="00BB2B4B" w:rsidRDefault="00DE3A3C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The WUS should </w:t>
      </w:r>
      <w:r w:rsidR="00710347" w:rsidRPr="00BB2B4B">
        <w:rPr>
          <w:sz w:val="22"/>
          <w:szCs w:val="22"/>
          <w:lang w:val="en-US"/>
        </w:rPr>
        <w:t xml:space="preserve">avoid causing interference to the </w:t>
      </w:r>
      <w:r w:rsidR="00895A0E" w:rsidRPr="00BB2B4B">
        <w:rPr>
          <w:sz w:val="22"/>
          <w:szCs w:val="22"/>
          <w:lang w:val="en-US"/>
        </w:rPr>
        <w:t xml:space="preserve">existing </w:t>
      </w:r>
      <w:r w:rsidR="00154282" w:rsidRPr="00BB2B4B">
        <w:rPr>
          <w:sz w:val="22"/>
          <w:szCs w:val="22"/>
          <w:lang w:val="en-US"/>
        </w:rPr>
        <w:t>OFDM transmission</w:t>
      </w:r>
      <w:r w:rsidR="005733F1" w:rsidRPr="00BB2B4B">
        <w:rPr>
          <w:sz w:val="22"/>
          <w:szCs w:val="22"/>
          <w:lang w:val="en-US"/>
        </w:rPr>
        <w:t xml:space="preserve"> – this can be achieved by the signal having a similar mapping as OFDM.</w:t>
      </w:r>
    </w:p>
    <w:p w14:paraId="3EF8C6E8" w14:textId="77777777" w:rsidR="00DE3A3C" w:rsidRPr="00BB2B4B" w:rsidRDefault="00DE3A3C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The WUS should have some capacity to carry </w:t>
      </w:r>
      <w:r w:rsidR="00154282" w:rsidRPr="00BB2B4B">
        <w:rPr>
          <w:sz w:val="22"/>
          <w:szCs w:val="22"/>
          <w:lang w:val="en-US"/>
        </w:rPr>
        <w:t xml:space="preserve">a minimum </w:t>
      </w:r>
      <w:r w:rsidRPr="00BB2B4B">
        <w:rPr>
          <w:sz w:val="22"/>
          <w:szCs w:val="22"/>
          <w:lang w:val="en-US"/>
        </w:rPr>
        <w:t xml:space="preserve">amount </w:t>
      </w:r>
      <w:r w:rsidR="00154282" w:rsidRPr="00BB2B4B">
        <w:rPr>
          <w:sz w:val="22"/>
          <w:szCs w:val="22"/>
          <w:lang w:val="en-US"/>
        </w:rPr>
        <w:t>of information</w:t>
      </w:r>
    </w:p>
    <w:p w14:paraId="454912F0" w14:textId="316A63DD" w:rsidR="00154282" w:rsidRPr="00BB2B4B" w:rsidRDefault="00DE3A3C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The WUS should be decodable in a </w:t>
      </w:r>
      <w:r w:rsidR="00EF1925" w:rsidRPr="00BB2B4B">
        <w:rPr>
          <w:sz w:val="22"/>
          <w:szCs w:val="22"/>
          <w:lang w:val="en-US"/>
        </w:rPr>
        <w:t xml:space="preserve">relatively </w:t>
      </w:r>
      <w:r w:rsidRPr="00BB2B4B">
        <w:rPr>
          <w:sz w:val="22"/>
          <w:szCs w:val="22"/>
          <w:lang w:val="en-US"/>
        </w:rPr>
        <w:t>short</w:t>
      </w:r>
      <w:r w:rsidR="00E0589F">
        <w:rPr>
          <w:sz w:val="22"/>
          <w:szCs w:val="22"/>
          <w:lang w:val="en-US"/>
        </w:rPr>
        <w:t xml:space="preserve"> time</w:t>
      </w:r>
      <w:r w:rsidRPr="00BB2B4B">
        <w:rPr>
          <w:sz w:val="22"/>
          <w:szCs w:val="22"/>
          <w:lang w:val="en-US"/>
        </w:rPr>
        <w:t xml:space="preserve"> to </w:t>
      </w:r>
      <w:r w:rsidR="0096443A" w:rsidRPr="00BB2B4B">
        <w:rPr>
          <w:sz w:val="22"/>
          <w:szCs w:val="22"/>
          <w:lang w:val="en-US"/>
        </w:rPr>
        <w:t>limit the amount of power consumption of the WUS receiver</w:t>
      </w:r>
      <w:r w:rsidR="002305DB" w:rsidRPr="00BB2B4B">
        <w:rPr>
          <w:sz w:val="22"/>
          <w:szCs w:val="22"/>
          <w:lang w:val="en-US"/>
        </w:rPr>
        <w:t>.</w:t>
      </w:r>
    </w:p>
    <w:p w14:paraId="1F686D63" w14:textId="74A62896" w:rsidR="00154282" w:rsidRPr="00BB2B4B" w:rsidRDefault="00DB5B04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lastRenderedPageBreak/>
        <w:t xml:space="preserve">Using the WUS to acquire </w:t>
      </w:r>
      <w:r w:rsidR="002969BD" w:rsidRPr="00BB2B4B">
        <w:rPr>
          <w:sz w:val="22"/>
          <w:szCs w:val="22"/>
          <w:lang w:val="en-US"/>
        </w:rPr>
        <w:t xml:space="preserve">some </w:t>
      </w:r>
      <w:r w:rsidR="00D70653" w:rsidRPr="00BB2B4B">
        <w:rPr>
          <w:sz w:val="22"/>
          <w:szCs w:val="22"/>
          <w:lang w:val="en-US"/>
        </w:rPr>
        <w:t xml:space="preserve">degree of </w:t>
      </w:r>
      <w:r w:rsidR="00753A73" w:rsidRPr="00BB2B4B">
        <w:rPr>
          <w:sz w:val="22"/>
          <w:szCs w:val="22"/>
          <w:lang w:val="en-US"/>
        </w:rPr>
        <w:t xml:space="preserve">synchronization </w:t>
      </w:r>
      <w:r w:rsidR="00154282" w:rsidRPr="00BB2B4B">
        <w:rPr>
          <w:sz w:val="22"/>
          <w:szCs w:val="22"/>
          <w:lang w:val="en-US"/>
        </w:rPr>
        <w:t>when waking up from sleep mode</w:t>
      </w:r>
      <w:r w:rsidR="00B85D6C" w:rsidRPr="00BB2B4B">
        <w:rPr>
          <w:sz w:val="22"/>
          <w:szCs w:val="22"/>
          <w:lang w:val="en-US"/>
        </w:rPr>
        <w:t xml:space="preserve"> is </w:t>
      </w:r>
      <w:r w:rsidR="00A140C3" w:rsidRPr="00BB2B4B">
        <w:rPr>
          <w:sz w:val="22"/>
          <w:szCs w:val="22"/>
          <w:lang w:val="en-US"/>
        </w:rPr>
        <w:t>advantageous</w:t>
      </w:r>
      <w:r w:rsidR="00BE1349" w:rsidRPr="00BB2B4B">
        <w:rPr>
          <w:sz w:val="22"/>
          <w:szCs w:val="22"/>
          <w:lang w:val="en-US"/>
        </w:rPr>
        <w:t xml:space="preserve"> both for the WUS detection </w:t>
      </w:r>
      <w:proofErr w:type="gramStart"/>
      <w:r w:rsidR="00BE1349" w:rsidRPr="00BB2B4B">
        <w:rPr>
          <w:sz w:val="22"/>
          <w:szCs w:val="22"/>
          <w:lang w:val="en-US"/>
        </w:rPr>
        <w:t>and also</w:t>
      </w:r>
      <w:proofErr w:type="gramEnd"/>
      <w:r w:rsidR="00BE1349" w:rsidRPr="00BB2B4B">
        <w:rPr>
          <w:sz w:val="22"/>
          <w:szCs w:val="22"/>
          <w:lang w:val="en-US"/>
        </w:rPr>
        <w:t xml:space="preserve"> </w:t>
      </w:r>
      <w:r w:rsidR="00473422" w:rsidRPr="00BB2B4B">
        <w:rPr>
          <w:sz w:val="22"/>
          <w:szCs w:val="22"/>
          <w:lang w:val="en-US"/>
        </w:rPr>
        <w:t>power consumption</w:t>
      </w:r>
      <w:r w:rsidR="00CB4365" w:rsidRPr="00BB2B4B">
        <w:rPr>
          <w:sz w:val="22"/>
          <w:szCs w:val="22"/>
          <w:lang w:val="en-US"/>
        </w:rPr>
        <w:t xml:space="preserve">. </w:t>
      </w:r>
      <w:r w:rsidR="004744DE" w:rsidRPr="00BB2B4B">
        <w:rPr>
          <w:sz w:val="22"/>
          <w:szCs w:val="22"/>
          <w:lang w:val="en-US"/>
        </w:rPr>
        <w:t>We do not need to decode SSB</w:t>
      </w:r>
      <w:r w:rsidR="007F7A6A" w:rsidRPr="00BB2B4B">
        <w:rPr>
          <w:sz w:val="22"/>
          <w:szCs w:val="22"/>
          <w:lang w:val="en-US"/>
        </w:rPr>
        <w:t>s</w:t>
      </w:r>
      <w:r w:rsidR="004744DE" w:rsidRPr="00BB2B4B">
        <w:rPr>
          <w:sz w:val="22"/>
          <w:szCs w:val="22"/>
          <w:lang w:val="en-US"/>
        </w:rPr>
        <w:t xml:space="preserve"> before detect</w:t>
      </w:r>
      <w:r w:rsidR="0071532C" w:rsidRPr="00BB2B4B">
        <w:rPr>
          <w:sz w:val="22"/>
          <w:szCs w:val="22"/>
          <w:lang w:val="en-US"/>
        </w:rPr>
        <w:t>ing the WUS for example</w:t>
      </w:r>
      <w:r w:rsidR="00154282" w:rsidRPr="00BB2B4B">
        <w:rPr>
          <w:sz w:val="22"/>
          <w:szCs w:val="22"/>
          <w:lang w:val="en-US"/>
        </w:rPr>
        <w:t xml:space="preserve"> </w:t>
      </w:r>
    </w:p>
    <w:p w14:paraId="04392D89" w14:textId="4436BACC" w:rsidR="00154282" w:rsidRPr="00BB2B4B" w:rsidRDefault="006E62CD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The WUS </w:t>
      </w:r>
      <w:r w:rsidR="00BE06A7" w:rsidRPr="00BB2B4B">
        <w:rPr>
          <w:sz w:val="22"/>
          <w:szCs w:val="22"/>
          <w:lang w:val="en-US"/>
        </w:rPr>
        <w:t>structure</w:t>
      </w:r>
      <w:r w:rsidRPr="00BB2B4B">
        <w:rPr>
          <w:sz w:val="22"/>
          <w:szCs w:val="22"/>
          <w:lang w:val="en-US"/>
        </w:rPr>
        <w:t xml:space="preserve"> should be configurable </w:t>
      </w:r>
      <w:r w:rsidR="00154282" w:rsidRPr="00BB2B4B">
        <w:rPr>
          <w:sz w:val="22"/>
          <w:szCs w:val="22"/>
          <w:lang w:val="en-US"/>
        </w:rPr>
        <w:t>to support different condition</w:t>
      </w:r>
      <w:r w:rsidR="00BE06A7" w:rsidRPr="00BB2B4B">
        <w:rPr>
          <w:sz w:val="22"/>
          <w:szCs w:val="22"/>
          <w:lang w:val="en-US"/>
        </w:rPr>
        <w:t>s</w:t>
      </w:r>
      <w:r w:rsidR="00154282" w:rsidRPr="00BB2B4B">
        <w:rPr>
          <w:sz w:val="22"/>
          <w:szCs w:val="22"/>
          <w:lang w:val="en-US"/>
        </w:rPr>
        <w:t>, e.g., coverage level,</w:t>
      </w:r>
      <w:r w:rsidR="00BE06A7" w:rsidRPr="00BB2B4B">
        <w:rPr>
          <w:sz w:val="22"/>
          <w:szCs w:val="22"/>
          <w:lang w:val="en-US"/>
        </w:rPr>
        <w:t xml:space="preserve"> data capacity etc.</w:t>
      </w:r>
      <w:r w:rsidR="00154282" w:rsidRPr="00BB2B4B">
        <w:rPr>
          <w:sz w:val="22"/>
          <w:szCs w:val="22"/>
          <w:lang w:val="en-US"/>
        </w:rPr>
        <w:t xml:space="preserve"> </w:t>
      </w:r>
    </w:p>
    <w:p w14:paraId="46BD8DE8" w14:textId="6B528E34" w:rsidR="007A7772" w:rsidRPr="00BB2B4B" w:rsidRDefault="007A7772" w:rsidP="007A7772">
      <w:pPr>
        <w:pStyle w:val="ListParagraph"/>
        <w:numPr>
          <w:ilvl w:val="0"/>
          <w:numId w:val="24"/>
        </w:numPr>
        <w:ind w:firstLineChars="0"/>
        <w:contextualSpacing/>
        <w:rPr>
          <w:sz w:val="22"/>
          <w:szCs w:val="22"/>
        </w:rPr>
      </w:pPr>
      <w:r w:rsidRPr="00BB2B4B">
        <w:rPr>
          <w:sz w:val="22"/>
          <w:szCs w:val="22"/>
          <w:lang w:val="en-GB"/>
        </w:rPr>
        <w:t xml:space="preserve">The WUS </w:t>
      </w:r>
      <w:r w:rsidRPr="00BB2B4B">
        <w:rPr>
          <w:sz w:val="22"/>
          <w:szCs w:val="22"/>
        </w:rPr>
        <w:t xml:space="preserve">needs to be detectable </w:t>
      </w:r>
      <w:r w:rsidR="00C63C64">
        <w:rPr>
          <w:sz w:val="22"/>
          <w:szCs w:val="22"/>
          <w:lang w:val="en-GB"/>
        </w:rPr>
        <w:t>at the cell edge</w:t>
      </w:r>
      <w:r w:rsidR="00B903A4">
        <w:rPr>
          <w:sz w:val="22"/>
          <w:szCs w:val="22"/>
          <w:lang w:val="en-GB"/>
        </w:rPr>
        <w:t>, where the cell edge may be based on Rel-17 coverage enhancement features</w:t>
      </w:r>
    </w:p>
    <w:p w14:paraId="20948796" w14:textId="6784B0B7" w:rsidR="00154282" w:rsidRPr="00BB2B4B" w:rsidRDefault="00BE06A7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rFonts w:eastAsia="MS Mincho" w:cs="NimbusSanL-Regu"/>
          <w:sz w:val="22"/>
          <w:szCs w:val="22"/>
          <w:lang w:val="en-US"/>
        </w:rPr>
        <w:t xml:space="preserve">The WUS should have high detection probability and minimum </w:t>
      </w:r>
      <w:r w:rsidR="00A140C3" w:rsidRPr="00BB2B4B">
        <w:rPr>
          <w:rFonts w:eastAsia="MS Mincho" w:cs="NimbusSanL-Regu"/>
          <w:sz w:val="22"/>
          <w:szCs w:val="22"/>
          <w:lang w:val="en-US"/>
        </w:rPr>
        <w:t>false alarm rate</w:t>
      </w:r>
      <w:r w:rsidR="005C02D4" w:rsidRPr="00BB2B4B">
        <w:rPr>
          <w:rFonts w:eastAsia="MS Mincho" w:cs="NimbusSanL-Regu"/>
          <w:sz w:val="22"/>
          <w:szCs w:val="22"/>
          <w:lang w:val="en-US"/>
        </w:rPr>
        <w:t xml:space="preserve"> </w:t>
      </w:r>
      <w:r w:rsidR="00E8756E" w:rsidRPr="00BB2B4B">
        <w:rPr>
          <w:rFonts w:eastAsia="MS Mincho" w:cs="NimbusSanL-Regu"/>
          <w:sz w:val="22"/>
          <w:szCs w:val="22"/>
          <w:lang w:val="en-US"/>
        </w:rPr>
        <w:t>even in poor radio conditions</w:t>
      </w:r>
      <w:r w:rsidR="00A140C3" w:rsidRPr="00BB2B4B">
        <w:rPr>
          <w:rFonts w:eastAsia="MS Mincho" w:cs="NimbusSanL-Regu"/>
          <w:sz w:val="22"/>
          <w:szCs w:val="22"/>
          <w:lang w:val="en-US"/>
        </w:rPr>
        <w:t>.</w:t>
      </w:r>
    </w:p>
    <w:p w14:paraId="7D223C69" w14:textId="77777777" w:rsidR="00154282" w:rsidRPr="00BB2B4B" w:rsidRDefault="00154282" w:rsidP="00154282">
      <w:pPr>
        <w:pStyle w:val="ListParagraph"/>
        <w:ind w:firstLine="440"/>
        <w:jc w:val="both"/>
        <w:rPr>
          <w:sz w:val="22"/>
          <w:szCs w:val="22"/>
          <w:lang w:val="en-US"/>
        </w:rPr>
      </w:pPr>
    </w:p>
    <w:p w14:paraId="25748DD2" w14:textId="39481758" w:rsidR="00154282" w:rsidRPr="00BB2B4B" w:rsidRDefault="00043CD3" w:rsidP="00043CD3">
      <w:pPr>
        <w:jc w:val="both"/>
        <w:rPr>
          <w:sz w:val="22"/>
          <w:szCs w:val="22"/>
          <w:lang w:val="en-US"/>
        </w:rPr>
      </w:pPr>
      <w:r w:rsidRPr="00BB2B4B">
        <w:rPr>
          <w:rFonts w:eastAsia="MS Mincho" w:cs="NimbusSanL-Regu"/>
          <w:sz w:val="22"/>
          <w:szCs w:val="22"/>
          <w:lang w:val="en-US"/>
        </w:rPr>
        <w:t>To ensure low</w:t>
      </w:r>
      <w:r w:rsidR="00BE0C27" w:rsidRPr="00BB2B4B">
        <w:rPr>
          <w:rFonts w:eastAsia="MS Mincho" w:cs="NimbusSanL-Regu"/>
          <w:sz w:val="22"/>
          <w:szCs w:val="22"/>
          <w:lang w:val="en-US"/>
        </w:rPr>
        <w:t xml:space="preserve"> </w:t>
      </w:r>
      <w:r w:rsidR="00154282" w:rsidRPr="00BB2B4B">
        <w:rPr>
          <w:sz w:val="22"/>
          <w:szCs w:val="22"/>
          <w:lang w:val="en-US"/>
        </w:rPr>
        <w:t xml:space="preserve">power </w:t>
      </w:r>
      <w:r w:rsidR="00BC4FB8" w:rsidRPr="00BB2B4B">
        <w:rPr>
          <w:sz w:val="22"/>
          <w:szCs w:val="22"/>
          <w:lang w:val="en-US"/>
        </w:rPr>
        <w:t>detection and decoding of the WUS,</w:t>
      </w:r>
      <w:r w:rsidR="00154282" w:rsidRPr="00BB2B4B">
        <w:rPr>
          <w:sz w:val="22"/>
          <w:szCs w:val="22"/>
          <w:lang w:val="en-US"/>
        </w:rPr>
        <w:t xml:space="preserve"> the following additional properties </w:t>
      </w:r>
      <w:r w:rsidR="00BC4FB8" w:rsidRPr="00BB2B4B">
        <w:rPr>
          <w:sz w:val="22"/>
          <w:szCs w:val="22"/>
          <w:lang w:val="en-US"/>
        </w:rPr>
        <w:t>also</w:t>
      </w:r>
      <w:r w:rsidR="00154282" w:rsidRPr="00BB2B4B">
        <w:rPr>
          <w:sz w:val="22"/>
          <w:szCs w:val="22"/>
          <w:lang w:val="en-US"/>
        </w:rPr>
        <w:t xml:space="preserve"> need to be considered: </w:t>
      </w:r>
    </w:p>
    <w:p w14:paraId="03716691" w14:textId="77777777" w:rsidR="00154282" w:rsidRPr="00BB2B4B" w:rsidDel="003F7DA7" w:rsidRDefault="00154282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 w:rsidDel="003F7DA7">
        <w:rPr>
          <w:sz w:val="22"/>
          <w:szCs w:val="22"/>
          <w:lang w:val="en-US"/>
        </w:rPr>
        <w:t>non-coherent modulation to allow for the low-power design of the receiver,</w:t>
      </w:r>
    </w:p>
    <w:p w14:paraId="307881C6" w14:textId="0E8B08D0" w:rsidR="00154282" w:rsidRPr="00BB2B4B" w:rsidRDefault="00154282" w:rsidP="00154282">
      <w:pPr>
        <w:pStyle w:val="ListParagraph"/>
        <w:numPr>
          <w:ilvl w:val="0"/>
          <w:numId w:val="24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>compensat</w:t>
      </w:r>
      <w:r w:rsidR="00394DD6" w:rsidRPr="00BB2B4B">
        <w:rPr>
          <w:sz w:val="22"/>
          <w:szCs w:val="22"/>
          <w:lang w:val="en-US"/>
        </w:rPr>
        <w:t>ion</w:t>
      </w:r>
      <w:r w:rsidRPr="00BB2B4B">
        <w:rPr>
          <w:sz w:val="22"/>
          <w:szCs w:val="22"/>
          <w:lang w:val="en-US"/>
        </w:rPr>
        <w:t xml:space="preserve"> for the wake-up receiver performance (sensitivity) loss</w:t>
      </w:r>
      <w:r w:rsidR="00174C14" w:rsidRPr="00BB2B4B">
        <w:rPr>
          <w:sz w:val="22"/>
          <w:szCs w:val="22"/>
          <w:lang w:val="en-US"/>
        </w:rPr>
        <w:t xml:space="preserve"> due to co-channel interference for example.</w:t>
      </w:r>
    </w:p>
    <w:p w14:paraId="186DFD3A" w14:textId="17BA7D3A" w:rsidR="00A11BC1" w:rsidRPr="00BB2B4B" w:rsidRDefault="00A11BC1" w:rsidP="00A11BC1">
      <w:pPr>
        <w:spacing w:after="160" w:line="259" w:lineRule="auto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>The signal design types of inte</w:t>
      </w:r>
      <w:r w:rsidR="008C57CC" w:rsidRPr="00BB2B4B">
        <w:rPr>
          <w:sz w:val="22"/>
          <w:szCs w:val="22"/>
          <w:lang w:val="en-US"/>
        </w:rPr>
        <w:t>rest include</w:t>
      </w:r>
      <w:r w:rsidRPr="00BB2B4B">
        <w:rPr>
          <w:sz w:val="22"/>
          <w:szCs w:val="22"/>
          <w:lang w:val="en-US"/>
        </w:rPr>
        <w:t xml:space="preserve">: </w:t>
      </w:r>
      <w:r w:rsidRPr="00BB2B4B">
        <w:rPr>
          <w:sz w:val="22"/>
          <w:szCs w:val="22"/>
          <w:lang w:val="en-US"/>
        </w:rPr>
        <w:tab/>
        <w:t xml:space="preserve"> </w:t>
      </w:r>
    </w:p>
    <w:p w14:paraId="4E9858C9" w14:textId="31689ECF" w:rsidR="00A11BC1" w:rsidRPr="00BB2B4B" w:rsidRDefault="00A11BC1" w:rsidP="008C57CC">
      <w:pPr>
        <w:pStyle w:val="ListParagraph"/>
        <w:numPr>
          <w:ilvl w:val="0"/>
          <w:numId w:val="25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OFDM-OOK </w:t>
      </w:r>
    </w:p>
    <w:p w14:paraId="4592F222" w14:textId="52501811" w:rsidR="0006756E" w:rsidRPr="00BB2B4B" w:rsidRDefault="006746A4" w:rsidP="008C57CC">
      <w:pPr>
        <w:pStyle w:val="ListParagraph"/>
        <w:numPr>
          <w:ilvl w:val="0"/>
          <w:numId w:val="25"/>
        </w:numPr>
        <w:spacing w:after="160" w:line="259" w:lineRule="auto"/>
        <w:ind w:firstLineChars="0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 xml:space="preserve">OFDM </w:t>
      </w:r>
      <w:r w:rsidR="0006756E" w:rsidRPr="00BB2B4B">
        <w:rPr>
          <w:sz w:val="22"/>
          <w:szCs w:val="22"/>
          <w:lang w:val="en-US"/>
        </w:rPr>
        <w:t>sequence-based design</w:t>
      </w:r>
    </w:p>
    <w:p w14:paraId="069D83C6" w14:textId="63365331" w:rsidR="00A11BC1" w:rsidRPr="00BB2B4B" w:rsidRDefault="006746A4" w:rsidP="00A11BC1">
      <w:pPr>
        <w:spacing w:after="160" w:line="259" w:lineRule="auto"/>
        <w:contextualSpacing/>
        <w:jc w:val="both"/>
        <w:rPr>
          <w:sz w:val="22"/>
          <w:szCs w:val="22"/>
          <w:lang w:val="en-US"/>
        </w:rPr>
      </w:pPr>
      <w:r w:rsidRPr="00BB2B4B">
        <w:rPr>
          <w:sz w:val="22"/>
          <w:szCs w:val="22"/>
          <w:lang w:val="en-US"/>
        </w:rPr>
        <w:t>W</w:t>
      </w:r>
      <w:r w:rsidR="00A11BC1" w:rsidRPr="00BB2B4B">
        <w:rPr>
          <w:sz w:val="22"/>
          <w:szCs w:val="22"/>
          <w:lang w:val="en-US"/>
        </w:rPr>
        <w:t>hat are the pros and cons of those signal designs?</w:t>
      </w:r>
    </w:p>
    <w:p w14:paraId="5AE345BF" w14:textId="61C075DB" w:rsidR="00752203" w:rsidRPr="00233DFF" w:rsidRDefault="00612206" w:rsidP="00A11BC1">
      <w:pPr>
        <w:pStyle w:val="Heading1"/>
        <w:keepLines/>
        <w:numPr>
          <w:ilvl w:val="1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Interference-</w:t>
      </w:r>
      <w:r w:rsidR="00A830C0">
        <w:rPr>
          <w:sz w:val="32"/>
          <w:szCs w:val="32"/>
        </w:rPr>
        <w:t xml:space="preserve">free OFDM embedding of </w:t>
      </w:r>
      <w:r w:rsidR="006746A4">
        <w:rPr>
          <w:sz w:val="32"/>
          <w:szCs w:val="32"/>
        </w:rPr>
        <w:t>OOK</w:t>
      </w:r>
      <w:r w:rsidR="00E819D7">
        <w:rPr>
          <w:sz w:val="32"/>
          <w:szCs w:val="32"/>
        </w:rPr>
        <w:t xml:space="preserve"> Design</w:t>
      </w:r>
    </w:p>
    <w:p w14:paraId="4245B754" w14:textId="2A517560" w:rsidR="008D28D2" w:rsidRDefault="00F85DDA" w:rsidP="008D28D2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1514EE">
        <w:rPr>
          <w:rFonts w:eastAsia="SimSun"/>
          <w:bCs/>
          <w:iCs/>
          <w:sz w:val="22"/>
          <w:szCs w:val="22"/>
          <w:lang w:eastAsia="ko-KR"/>
        </w:rPr>
        <w:t xml:space="preserve">To allow for the use of low-power low-complexity WUR design, a simple non-coherent modulation scheme like on-off keying (OOK), frequency shift keying (FSK), or pulse width modulation (PPM) are often used. Among these simple modulation </w:t>
      </w:r>
      <w:r w:rsidR="0092667C" w:rsidRPr="001514EE">
        <w:rPr>
          <w:rFonts w:eastAsia="SimSun"/>
          <w:bCs/>
          <w:iCs/>
          <w:sz w:val="22"/>
          <w:szCs w:val="22"/>
          <w:lang w:eastAsia="ko-KR"/>
        </w:rPr>
        <w:t>scheme</w:t>
      </w:r>
      <w:r w:rsidR="0092667C">
        <w:rPr>
          <w:rFonts w:eastAsia="SimSun"/>
          <w:bCs/>
          <w:iCs/>
          <w:sz w:val="22"/>
          <w:szCs w:val="22"/>
          <w:lang w:eastAsia="ko-KR"/>
        </w:rPr>
        <w:t>s,</w:t>
      </w:r>
      <w:r w:rsidRPr="001514EE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>
        <w:rPr>
          <w:rFonts w:eastAsia="SimSun"/>
          <w:bCs/>
          <w:iCs/>
          <w:sz w:val="22"/>
          <w:szCs w:val="22"/>
          <w:lang w:eastAsia="ko-KR"/>
        </w:rPr>
        <w:t xml:space="preserve">we </w:t>
      </w:r>
      <w:r w:rsidR="001900EA">
        <w:rPr>
          <w:rFonts w:eastAsia="SimSun"/>
          <w:bCs/>
          <w:iCs/>
          <w:sz w:val="22"/>
          <w:szCs w:val="22"/>
          <w:lang w:eastAsia="ko-KR"/>
        </w:rPr>
        <w:t>consider the</w:t>
      </w:r>
      <w:r>
        <w:rPr>
          <w:rFonts w:eastAsia="SimSun"/>
          <w:bCs/>
          <w:iCs/>
          <w:sz w:val="22"/>
          <w:szCs w:val="22"/>
          <w:lang w:eastAsia="ko-KR"/>
        </w:rPr>
        <w:t xml:space="preserve"> use</w:t>
      </w:r>
      <w:r w:rsidR="001900EA">
        <w:rPr>
          <w:rFonts w:eastAsia="SimSun"/>
          <w:bCs/>
          <w:iCs/>
          <w:sz w:val="22"/>
          <w:szCs w:val="22"/>
          <w:lang w:eastAsia="ko-KR"/>
        </w:rPr>
        <w:t xml:space="preserve"> of</w:t>
      </w:r>
      <w:r>
        <w:rPr>
          <w:rFonts w:eastAsia="SimSun"/>
          <w:bCs/>
          <w:iCs/>
          <w:sz w:val="22"/>
          <w:szCs w:val="22"/>
          <w:lang w:eastAsia="ko-KR"/>
        </w:rPr>
        <w:t xml:space="preserve"> Manchester coded </w:t>
      </w:r>
      <w:r w:rsidRPr="001514EE">
        <w:rPr>
          <w:rFonts w:eastAsia="SimSun"/>
          <w:bCs/>
          <w:iCs/>
          <w:sz w:val="22"/>
          <w:szCs w:val="22"/>
          <w:lang w:eastAsia="ko-KR"/>
        </w:rPr>
        <w:t>OOK modulat</w:t>
      </w:r>
      <w:r w:rsidR="005019FF">
        <w:rPr>
          <w:rFonts w:eastAsia="SimSun"/>
          <w:bCs/>
          <w:iCs/>
          <w:sz w:val="22"/>
          <w:szCs w:val="22"/>
          <w:lang w:eastAsia="ko-KR"/>
        </w:rPr>
        <w:t>ed sequences as they</w:t>
      </w:r>
      <w:r w:rsidRPr="001B4105">
        <w:rPr>
          <w:rFonts w:eastAsia="SimSun"/>
          <w:bCs/>
          <w:iCs/>
          <w:sz w:val="22"/>
          <w:szCs w:val="22"/>
          <w:lang w:eastAsia="ko-KR"/>
        </w:rPr>
        <w:t xml:space="preserve"> can be detected at extremely low power levels by envelope detectors using excess bandwidth to relax sensitivity to frequency errors</w:t>
      </w:r>
      <w:r w:rsidR="00430C7F">
        <w:rPr>
          <w:rFonts w:eastAsia="SimSun"/>
          <w:bCs/>
          <w:iCs/>
          <w:sz w:val="22"/>
          <w:szCs w:val="22"/>
          <w:lang w:eastAsia="ko-KR"/>
        </w:rPr>
        <w:t xml:space="preserve"> (or </w:t>
      </w:r>
      <w:r w:rsidR="00430C7F" w:rsidRPr="001514EE">
        <w:rPr>
          <w:rFonts w:eastAsia="SimSun"/>
          <w:bCs/>
          <w:iCs/>
          <w:sz w:val="22"/>
          <w:szCs w:val="22"/>
          <w:lang w:eastAsia="ko-KR"/>
        </w:rPr>
        <w:t>avoids the use of power-hungry components such as frequency-synthesizer or mixer at the WUR</w:t>
      </w:r>
      <w:r w:rsidR="00430C7F">
        <w:rPr>
          <w:rFonts w:eastAsia="SimSun"/>
          <w:bCs/>
          <w:iCs/>
          <w:sz w:val="22"/>
          <w:szCs w:val="22"/>
          <w:lang w:eastAsia="ko-KR"/>
        </w:rPr>
        <w:t>)</w:t>
      </w:r>
      <w:r w:rsidR="008D28D2"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8D28D2" w:rsidRPr="001B4105">
        <w:rPr>
          <w:rFonts w:eastAsia="SimSun"/>
          <w:bCs/>
          <w:iCs/>
          <w:sz w:val="22"/>
          <w:szCs w:val="22"/>
          <w:lang w:eastAsia="ko-KR"/>
        </w:rPr>
        <w:t>A consequence of this choice is an inferior sensitivity level, compared to an OFDM-based main receiver. This inevitably leads to higher bit-error rates</w:t>
      </w:r>
      <w:r w:rsidR="00090B99">
        <w:rPr>
          <w:rFonts w:eastAsia="SimSun"/>
          <w:bCs/>
          <w:iCs/>
          <w:sz w:val="22"/>
          <w:szCs w:val="22"/>
          <w:lang w:eastAsia="ko-KR"/>
        </w:rPr>
        <w:t xml:space="preserve"> (BERs)</w:t>
      </w:r>
      <w:r w:rsidR="008D28D2" w:rsidRPr="001B4105">
        <w:rPr>
          <w:rFonts w:eastAsia="SimSun"/>
          <w:bCs/>
          <w:iCs/>
          <w:sz w:val="22"/>
          <w:szCs w:val="22"/>
          <w:lang w:eastAsia="ko-KR"/>
        </w:rPr>
        <w:t>, at the same received signal strength.</w:t>
      </w:r>
    </w:p>
    <w:p w14:paraId="2CC4EEF0" w14:textId="5A196F2B" w:rsidR="00761EDC" w:rsidRPr="001514EE" w:rsidRDefault="00371B63" w:rsidP="00C751E4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371B63">
        <w:rPr>
          <w:rFonts w:eastAsia="SimSun"/>
          <w:bCs/>
          <w:iCs/>
          <w:sz w:val="22"/>
          <w:szCs w:val="22"/>
          <w:lang w:eastAsia="ko-KR"/>
        </w:rPr>
        <w:t xml:space="preserve">To compensate for the resulting high BER on the channel, </w:t>
      </w:r>
      <w:r w:rsidRPr="00075D0C">
        <w:rPr>
          <w:rFonts w:eastAsia="SimSun"/>
          <w:bCs/>
          <w:iCs/>
          <w:sz w:val="22"/>
          <w:szCs w:val="22"/>
          <w:lang w:eastAsia="ko-KR"/>
        </w:rPr>
        <w:t xml:space="preserve">we use longer signal sequences containing more total energy and suitable low power digital base-band processing (DBB), allowing for low detection error probabilities. This lengthening of the </w:t>
      </w:r>
      <w:r w:rsidR="00AB5DE1" w:rsidRPr="00075D0C">
        <w:rPr>
          <w:rFonts w:eastAsia="SimSun"/>
          <w:bCs/>
          <w:iCs/>
          <w:sz w:val="22"/>
          <w:szCs w:val="22"/>
          <w:lang w:eastAsia="ko-KR"/>
        </w:rPr>
        <w:t>signal</w:t>
      </w:r>
      <w:r w:rsidR="00AB5DE1">
        <w:rPr>
          <w:rFonts w:eastAsia="SimSun"/>
          <w:bCs/>
          <w:iCs/>
          <w:sz w:val="22"/>
          <w:szCs w:val="22"/>
          <w:lang w:eastAsia="ko-KR"/>
        </w:rPr>
        <w:t xml:space="preserve"> sequences</w:t>
      </w:r>
      <w:r w:rsidR="00AB5DE1" w:rsidRPr="00075D0C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Pr="00075D0C">
        <w:rPr>
          <w:rFonts w:eastAsia="SimSun"/>
          <w:bCs/>
          <w:iCs/>
          <w:sz w:val="22"/>
          <w:szCs w:val="22"/>
          <w:lang w:eastAsia="ko-KR"/>
        </w:rPr>
        <w:t>can also be used for carrying additional information, beyond the pure wake-up</w:t>
      </w:r>
      <w:r w:rsidRPr="00371B63">
        <w:rPr>
          <w:rFonts w:eastAsia="SimSun"/>
          <w:bCs/>
          <w:iCs/>
          <w:sz w:val="22"/>
          <w:szCs w:val="22"/>
          <w:lang w:eastAsia="ko-KR"/>
        </w:rPr>
        <w:t xml:space="preserve"> trigger. We </w:t>
      </w:r>
      <w:r w:rsidR="00AC75C5">
        <w:rPr>
          <w:rFonts w:eastAsia="SimSun"/>
          <w:bCs/>
          <w:iCs/>
          <w:sz w:val="22"/>
          <w:szCs w:val="22"/>
          <w:lang w:eastAsia="ko-KR"/>
        </w:rPr>
        <w:t xml:space="preserve">can </w:t>
      </w:r>
      <w:r w:rsidRPr="00371B63">
        <w:rPr>
          <w:rFonts w:eastAsia="SimSun"/>
          <w:bCs/>
          <w:iCs/>
          <w:sz w:val="22"/>
          <w:szCs w:val="22"/>
          <w:lang w:eastAsia="ko-KR"/>
        </w:rPr>
        <w:t xml:space="preserve">use this to embed cell identity and a wake-up group identity, which will significantly reduce unnecessary </w:t>
      </w:r>
      <w:proofErr w:type="gramStart"/>
      <w:r w:rsidRPr="00371B63">
        <w:rPr>
          <w:rFonts w:eastAsia="SimSun"/>
          <w:bCs/>
          <w:iCs/>
          <w:sz w:val="22"/>
          <w:szCs w:val="22"/>
          <w:lang w:eastAsia="ko-KR"/>
        </w:rPr>
        <w:t>wake-ups</w:t>
      </w:r>
      <w:proofErr w:type="gramEnd"/>
      <w:r w:rsidRPr="00371B63"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2D1983">
        <w:rPr>
          <w:rFonts w:eastAsia="SimSun"/>
          <w:bCs/>
          <w:iCs/>
          <w:sz w:val="22"/>
          <w:szCs w:val="22"/>
          <w:lang w:eastAsia="ko-KR"/>
        </w:rPr>
        <w:t xml:space="preserve">The sequences </w:t>
      </w:r>
      <w:r w:rsidR="00AC75C5">
        <w:rPr>
          <w:rFonts w:eastAsia="SimSun"/>
          <w:bCs/>
          <w:iCs/>
          <w:sz w:val="22"/>
          <w:szCs w:val="22"/>
          <w:lang w:eastAsia="ko-KR"/>
        </w:rPr>
        <w:t>may also be</w:t>
      </w:r>
      <w:r w:rsidR="00AA0CD2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2D1983">
        <w:rPr>
          <w:rFonts w:eastAsia="SimSun"/>
          <w:bCs/>
          <w:iCs/>
          <w:sz w:val="22"/>
          <w:szCs w:val="22"/>
          <w:lang w:eastAsia="ko-KR"/>
        </w:rPr>
        <w:t xml:space="preserve">chosen from </w:t>
      </w:r>
      <w:r w:rsidR="00246A45">
        <w:rPr>
          <w:rFonts w:eastAsia="SimSun"/>
          <w:bCs/>
          <w:iCs/>
          <w:sz w:val="22"/>
          <w:szCs w:val="22"/>
          <w:lang w:eastAsia="ko-KR"/>
        </w:rPr>
        <w:t>sequences</w:t>
      </w:r>
      <w:r w:rsidR="000363D1">
        <w:rPr>
          <w:rFonts w:eastAsia="SimSun"/>
          <w:bCs/>
          <w:iCs/>
          <w:sz w:val="22"/>
          <w:szCs w:val="22"/>
          <w:lang w:eastAsia="ko-KR"/>
        </w:rPr>
        <w:t xml:space="preserve"> such as m-sequences</w:t>
      </w:r>
      <w:r w:rsidR="00246A45">
        <w:rPr>
          <w:rFonts w:eastAsia="SimSun"/>
          <w:bCs/>
          <w:iCs/>
          <w:sz w:val="22"/>
          <w:szCs w:val="22"/>
          <w:lang w:eastAsia="ko-KR"/>
        </w:rPr>
        <w:t xml:space="preserve"> with good correlation </w:t>
      </w:r>
      <w:r w:rsidR="000363D1">
        <w:rPr>
          <w:rFonts w:eastAsia="SimSun"/>
          <w:bCs/>
          <w:iCs/>
          <w:sz w:val="22"/>
          <w:szCs w:val="22"/>
          <w:lang w:eastAsia="ko-KR"/>
        </w:rPr>
        <w:t>properties</w:t>
      </w:r>
      <w:r w:rsidR="000E4887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AA0CD2">
        <w:rPr>
          <w:rFonts w:eastAsia="SimSun"/>
          <w:bCs/>
          <w:iCs/>
          <w:sz w:val="22"/>
          <w:szCs w:val="22"/>
          <w:lang w:eastAsia="ko-KR"/>
        </w:rPr>
        <w:t>resulting in low</w:t>
      </w:r>
      <w:r w:rsidR="007A0253">
        <w:rPr>
          <w:rFonts w:eastAsia="SimSun"/>
          <w:bCs/>
          <w:iCs/>
          <w:sz w:val="22"/>
          <w:szCs w:val="22"/>
          <w:lang w:eastAsia="ko-KR"/>
        </w:rPr>
        <w:t xml:space="preserve"> miss detection and fa</w:t>
      </w:r>
      <w:r w:rsidR="004C03B9">
        <w:rPr>
          <w:rFonts w:eastAsia="SimSun"/>
          <w:bCs/>
          <w:iCs/>
          <w:sz w:val="22"/>
          <w:szCs w:val="22"/>
          <w:lang w:eastAsia="ko-KR"/>
        </w:rPr>
        <w:t>lse alarm probabilities</w:t>
      </w:r>
    </w:p>
    <w:p w14:paraId="4DAA548B" w14:textId="242DE68B" w:rsidR="002E2933" w:rsidRPr="001514EE" w:rsidRDefault="00023C4B" w:rsidP="00685207">
      <w:pPr>
        <w:autoSpaceDE w:val="0"/>
        <w:autoSpaceDN w:val="0"/>
        <w:adjustRightInd w:val="0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1514EE">
        <w:rPr>
          <w:rFonts w:eastAsia="SimSun"/>
          <w:bCs/>
          <w:iCs/>
          <w:sz w:val="22"/>
          <w:szCs w:val="22"/>
          <w:lang w:eastAsia="ko-KR"/>
        </w:rPr>
        <w:t xml:space="preserve">To tailor WUR to </w:t>
      </w:r>
      <w:r w:rsidR="00260513">
        <w:rPr>
          <w:rFonts w:eastAsia="SimSun"/>
          <w:bCs/>
          <w:iCs/>
          <w:sz w:val="22"/>
          <w:szCs w:val="22"/>
          <w:lang w:eastAsia="ko-KR"/>
        </w:rPr>
        <w:t xml:space="preserve">the </w:t>
      </w:r>
      <w:r w:rsidR="004F6C8F" w:rsidRPr="001514EE">
        <w:rPr>
          <w:rFonts w:eastAsia="SimSun"/>
          <w:bCs/>
          <w:iCs/>
          <w:sz w:val="22"/>
          <w:szCs w:val="22"/>
          <w:lang w:eastAsia="ko-KR"/>
        </w:rPr>
        <w:t xml:space="preserve">NR </w:t>
      </w:r>
      <w:r w:rsidR="00260513">
        <w:rPr>
          <w:rFonts w:eastAsia="SimSun"/>
          <w:bCs/>
          <w:iCs/>
          <w:sz w:val="22"/>
          <w:szCs w:val="22"/>
          <w:lang w:eastAsia="ko-KR"/>
        </w:rPr>
        <w:t>L1 design</w:t>
      </w:r>
      <w:r w:rsidR="000A01AC" w:rsidRPr="001514EE">
        <w:rPr>
          <w:rFonts w:eastAsia="SimSun"/>
          <w:bCs/>
          <w:iCs/>
          <w:sz w:val="22"/>
          <w:szCs w:val="22"/>
          <w:lang w:eastAsia="ko-KR"/>
        </w:rPr>
        <w:t xml:space="preserve">, the WUS </w:t>
      </w:r>
      <w:r w:rsidR="00097745" w:rsidRPr="001514EE">
        <w:rPr>
          <w:rFonts w:eastAsia="SimSun"/>
          <w:bCs/>
          <w:iCs/>
          <w:sz w:val="22"/>
          <w:szCs w:val="22"/>
          <w:lang w:eastAsia="ko-KR"/>
        </w:rPr>
        <w:t xml:space="preserve">transmission </w:t>
      </w:r>
      <w:r w:rsidR="000A01AC" w:rsidRPr="001514EE">
        <w:rPr>
          <w:rFonts w:eastAsia="SimSun"/>
          <w:bCs/>
          <w:iCs/>
          <w:sz w:val="22"/>
          <w:szCs w:val="22"/>
          <w:lang w:eastAsia="ko-KR"/>
        </w:rPr>
        <w:t xml:space="preserve">needs to be </w:t>
      </w:r>
      <w:r w:rsidR="004F6C8F" w:rsidRPr="001514EE">
        <w:rPr>
          <w:rFonts w:eastAsia="MS Mincho"/>
          <w:sz w:val="22"/>
          <w:szCs w:val="22"/>
          <w:lang w:val="en-US" w:eastAsia="en-GB"/>
        </w:rPr>
        <w:t>compliant with the transmission principles of the NR</w:t>
      </w:r>
      <w:r w:rsidR="00343084" w:rsidRPr="001514EE">
        <w:rPr>
          <w:rFonts w:eastAsia="MS Mincho"/>
          <w:sz w:val="22"/>
          <w:szCs w:val="22"/>
          <w:lang w:val="en-US" w:eastAsia="en-GB"/>
        </w:rPr>
        <w:t xml:space="preserve">, i.e., based on </w:t>
      </w:r>
      <w:r w:rsidR="00097745" w:rsidRPr="001514EE">
        <w:rPr>
          <w:rFonts w:eastAsia="MS Mincho"/>
          <w:sz w:val="22"/>
          <w:szCs w:val="22"/>
          <w:lang w:val="en-US" w:eastAsia="en-GB"/>
        </w:rPr>
        <w:t xml:space="preserve">OFDM transmission. </w:t>
      </w:r>
      <w:r w:rsidR="00063E18">
        <w:rPr>
          <w:rFonts w:eastAsia="MS Mincho"/>
          <w:sz w:val="22"/>
          <w:szCs w:val="22"/>
          <w:lang w:val="en-US" w:eastAsia="en-GB"/>
        </w:rPr>
        <w:t>In</w:t>
      </w:r>
      <w:r w:rsidR="00B1574C">
        <w:rPr>
          <w:rFonts w:eastAsia="MS Mincho"/>
          <w:sz w:val="22"/>
          <w:szCs w:val="22"/>
          <w:lang w:val="en-US" w:eastAsia="en-GB"/>
        </w:rPr>
        <w:t xml:space="preserve"> other words, t</w:t>
      </w:r>
      <w:r w:rsidR="003D124E" w:rsidRPr="001514EE">
        <w:rPr>
          <w:rFonts w:eastAsia="MS Mincho"/>
          <w:sz w:val="22"/>
          <w:szCs w:val="22"/>
          <w:lang w:val="en-US" w:eastAsia="en-GB"/>
        </w:rPr>
        <w:t>o avoid interfering with the OFDM transmission, the WUS needs to be orthogonal in the same way as OFDM sub-carriers are, despite being based on different modulation principles.</w:t>
      </w:r>
      <w:r w:rsidR="005763DA">
        <w:rPr>
          <w:rFonts w:eastAsia="MS Mincho"/>
          <w:sz w:val="22"/>
          <w:szCs w:val="22"/>
          <w:lang w:val="en-US" w:eastAsia="en-GB"/>
        </w:rPr>
        <w:t xml:space="preserve"> </w:t>
      </w:r>
      <w:r w:rsidR="00D5549B">
        <w:rPr>
          <w:rFonts w:eastAsia="MS Mincho"/>
          <w:sz w:val="22"/>
          <w:szCs w:val="22"/>
          <w:lang w:val="en-US" w:eastAsia="en-GB"/>
        </w:rPr>
        <w:t>For this</w:t>
      </w:r>
      <w:r w:rsidR="0033142F">
        <w:rPr>
          <w:rFonts w:eastAsia="MS Mincho"/>
          <w:sz w:val="22"/>
          <w:szCs w:val="22"/>
          <w:lang w:val="en-US" w:eastAsia="en-GB"/>
        </w:rPr>
        <w:t xml:space="preserve">, </w:t>
      </w:r>
      <w:r w:rsidR="00063E18">
        <w:rPr>
          <w:rFonts w:eastAsia="MS Mincho"/>
          <w:sz w:val="22"/>
          <w:szCs w:val="22"/>
          <w:lang w:val="en-US" w:eastAsia="en-GB"/>
        </w:rPr>
        <w:t xml:space="preserve">the </w:t>
      </w:r>
      <w:r w:rsidR="0039445D">
        <w:rPr>
          <w:rFonts w:eastAsia="MS Mincho"/>
          <w:sz w:val="22"/>
          <w:szCs w:val="22"/>
          <w:lang w:val="en-US" w:eastAsia="en-GB"/>
        </w:rPr>
        <w:t>OFDM transmitter</w:t>
      </w:r>
      <w:r w:rsidR="004B58D8">
        <w:rPr>
          <w:rFonts w:eastAsia="MS Mincho"/>
          <w:sz w:val="22"/>
          <w:szCs w:val="22"/>
          <w:lang w:val="en-US" w:eastAsia="en-GB"/>
        </w:rPr>
        <w:t xml:space="preserve"> can be modified </w:t>
      </w:r>
      <w:r w:rsidR="00FA3328">
        <w:rPr>
          <w:rFonts w:eastAsia="MS Mincho"/>
          <w:sz w:val="22"/>
          <w:szCs w:val="22"/>
          <w:lang w:val="en-US" w:eastAsia="en-GB"/>
        </w:rPr>
        <w:t xml:space="preserve">to </w:t>
      </w:r>
      <w:r w:rsidR="00926F02">
        <w:rPr>
          <w:rFonts w:eastAsia="MS Mincho"/>
          <w:sz w:val="22"/>
          <w:szCs w:val="22"/>
          <w:lang w:val="en-US" w:eastAsia="en-GB"/>
        </w:rPr>
        <w:t xml:space="preserve">also transmit </w:t>
      </w:r>
      <w:r w:rsidR="00BD5767">
        <w:rPr>
          <w:rFonts w:eastAsia="MS Mincho"/>
          <w:sz w:val="22"/>
          <w:szCs w:val="22"/>
          <w:lang w:val="en-US" w:eastAsia="en-GB"/>
        </w:rPr>
        <w:t>OOK modulated sequence</w:t>
      </w:r>
      <w:r w:rsidR="00307353">
        <w:rPr>
          <w:rFonts w:eastAsia="MS Mincho"/>
          <w:sz w:val="22"/>
          <w:szCs w:val="22"/>
          <w:lang w:val="en-US" w:eastAsia="en-GB"/>
        </w:rPr>
        <w:t xml:space="preserve">s </w:t>
      </w:r>
      <w:r w:rsidR="00307353">
        <w:rPr>
          <w:rFonts w:eastAsia="MS Mincho"/>
          <w:sz w:val="22"/>
          <w:szCs w:val="22"/>
          <w:lang w:val="en-US" w:eastAsia="en-GB"/>
        </w:rPr>
        <w:lastRenderedPageBreak/>
        <w:t xml:space="preserve">designed for </w:t>
      </w:r>
      <w:r w:rsidR="005C2C55">
        <w:rPr>
          <w:rFonts w:eastAsia="MS Mincho"/>
          <w:sz w:val="22"/>
          <w:szCs w:val="22"/>
          <w:lang w:val="en-US" w:eastAsia="en-GB"/>
        </w:rPr>
        <w:t xml:space="preserve">non-coherent </w:t>
      </w:r>
      <w:r w:rsidR="00374262">
        <w:rPr>
          <w:rFonts w:eastAsia="MS Mincho"/>
          <w:sz w:val="22"/>
          <w:szCs w:val="22"/>
          <w:lang w:val="en-US" w:eastAsia="en-GB"/>
        </w:rPr>
        <w:t>low-power WUR</w:t>
      </w:r>
      <w:r w:rsidR="00FB7E61">
        <w:rPr>
          <w:rFonts w:eastAsia="MS Mincho"/>
          <w:sz w:val="22"/>
          <w:szCs w:val="22"/>
          <w:lang w:val="en-US" w:eastAsia="en-GB"/>
        </w:rPr>
        <w:t xml:space="preserve">, </w:t>
      </w:r>
      <w:r w:rsidR="003614CF">
        <w:rPr>
          <w:rFonts w:eastAsia="MS Mincho"/>
          <w:sz w:val="22"/>
          <w:szCs w:val="22"/>
          <w:lang w:val="en-US" w:eastAsia="en-GB"/>
        </w:rPr>
        <w:t xml:space="preserve">on </w:t>
      </w:r>
      <w:r w:rsidR="006F03D4">
        <w:rPr>
          <w:rFonts w:eastAsia="MS Mincho"/>
          <w:sz w:val="22"/>
          <w:szCs w:val="22"/>
          <w:lang w:val="en-US" w:eastAsia="en-GB"/>
        </w:rPr>
        <w:t>a subset</w:t>
      </w:r>
      <w:r w:rsidR="00874DBB">
        <w:rPr>
          <w:rFonts w:eastAsia="MS Mincho"/>
          <w:sz w:val="22"/>
          <w:szCs w:val="22"/>
          <w:lang w:val="en-US" w:eastAsia="en-GB"/>
        </w:rPr>
        <w:t xml:space="preserve"> of </w:t>
      </w:r>
      <w:r w:rsidR="00DF7468">
        <w:rPr>
          <w:rFonts w:eastAsia="MS Mincho"/>
          <w:sz w:val="22"/>
          <w:szCs w:val="22"/>
          <w:lang w:val="en-US" w:eastAsia="en-GB"/>
        </w:rPr>
        <w:t>the carriers, thus embedding the WUS correctly and ens</w:t>
      </w:r>
      <w:r w:rsidR="00883094">
        <w:rPr>
          <w:rFonts w:eastAsia="MS Mincho"/>
          <w:sz w:val="22"/>
          <w:szCs w:val="22"/>
          <w:lang w:val="en-US" w:eastAsia="en-GB"/>
        </w:rPr>
        <w:t xml:space="preserve">uring </w:t>
      </w:r>
      <w:r w:rsidR="00BA48CE">
        <w:rPr>
          <w:rFonts w:eastAsia="MS Mincho"/>
          <w:sz w:val="22"/>
          <w:szCs w:val="22"/>
          <w:lang w:val="en-US" w:eastAsia="en-GB"/>
        </w:rPr>
        <w:t>orthogonality</w:t>
      </w:r>
      <w:r w:rsidR="00BD5CDA">
        <w:rPr>
          <w:rFonts w:eastAsia="MS Mincho"/>
          <w:sz w:val="22"/>
          <w:szCs w:val="22"/>
          <w:lang w:val="en-US" w:eastAsia="en-GB"/>
        </w:rPr>
        <w:t>.</w:t>
      </w:r>
    </w:p>
    <w:p w14:paraId="47425C39" w14:textId="4A77B831" w:rsidR="00E819D7" w:rsidRPr="00233DFF" w:rsidRDefault="00E819D7" w:rsidP="00E819D7">
      <w:pPr>
        <w:pStyle w:val="Heading1"/>
        <w:keepLines/>
        <w:numPr>
          <w:ilvl w:val="1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OFDM-Sequence-based Design </w:t>
      </w:r>
    </w:p>
    <w:p w14:paraId="169CAAB9" w14:textId="41412709" w:rsidR="00F37474" w:rsidRDefault="00A94E67" w:rsidP="00651027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>
        <w:rPr>
          <w:rFonts w:eastAsia="SimSun"/>
          <w:bCs/>
          <w:iCs/>
          <w:sz w:val="22"/>
          <w:szCs w:val="22"/>
          <w:lang w:eastAsia="ko-KR"/>
        </w:rPr>
        <w:t>T</w:t>
      </w:r>
      <w:r w:rsidRPr="00A94E67">
        <w:rPr>
          <w:rFonts w:eastAsia="SimSun"/>
          <w:bCs/>
          <w:iCs/>
          <w:sz w:val="22"/>
          <w:szCs w:val="22"/>
          <w:lang w:eastAsia="ko-KR"/>
        </w:rPr>
        <w:t xml:space="preserve">he WUS can consist of a preamble sequence </w:t>
      </w:r>
      <w:r w:rsidR="008A6111">
        <w:rPr>
          <w:rFonts w:eastAsia="SimSun"/>
          <w:bCs/>
          <w:iCs/>
          <w:sz w:val="22"/>
          <w:szCs w:val="22"/>
          <w:lang w:eastAsia="ko-KR"/>
        </w:rPr>
        <w:t xml:space="preserve">optionally </w:t>
      </w:r>
      <w:r w:rsidRPr="00A94E67">
        <w:rPr>
          <w:rFonts w:eastAsia="SimSun"/>
          <w:bCs/>
          <w:iCs/>
          <w:sz w:val="22"/>
          <w:szCs w:val="22"/>
          <w:lang w:eastAsia="ko-KR"/>
        </w:rPr>
        <w:t xml:space="preserve">followed by </w:t>
      </w:r>
      <w:r w:rsidR="00424AC9">
        <w:rPr>
          <w:rFonts w:eastAsia="SimSun"/>
          <w:bCs/>
          <w:iCs/>
          <w:sz w:val="22"/>
          <w:szCs w:val="22"/>
          <w:lang w:eastAsia="ko-KR"/>
        </w:rPr>
        <w:t xml:space="preserve">a </w:t>
      </w:r>
      <w:r w:rsidR="00823722">
        <w:rPr>
          <w:rFonts w:eastAsia="SimSun"/>
          <w:bCs/>
          <w:iCs/>
          <w:sz w:val="22"/>
          <w:szCs w:val="22"/>
          <w:lang w:eastAsia="ko-KR"/>
        </w:rPr>
        <w:t>data</w:t>
      </w:r>
      <w:r w:rsidRPr="00A94E67">
        <w:rPr>
          <w:rFonts w:eastAsia="SimSun"/>
          <w:bCs/>
          <w:iCs/>
          <w:sz w:val="22"/>
          <w:szCs w:val="22"/>
          <w:lang w:eastAsia="ko-KR"/>
        </w:rPr>
        <w:t xml:space="preserve"> part.  </w:t>
      </w:r>
      <w:r w:rsidR="008A6111">
        <w:rPr>
          <w:rFonts w:eastAsia="SimSun"/>
          <w:bCs/>
          <w:iCs/>
          <w:sz w:val="22"/>
          <w:szCs w:val="22"/>
          <w:lang w:eastAsia="ko-KR"/>
        </w:rPr>
        <w:t xml:space="preserve">The optionality of the </w:t>
      </w:r>
      <w:r w:rsidR="00823722">
        <w:rPr>
          <w:rFonts w:eastAsia="SimSun"/>
          <w:bCs/>
          <w:iCs/>
          <w:sz w:val="22"/>
          <w:szCs w:val="22"/>
          <w:lang w:eastAsia="ko-KR"/>
        </w:rPr>
        <w:t>data</w:t>
      </w:r>
      <w:r w:rsidR="008A6111">
        <w:rPr>
          <w:rFonts w:eastAsia="SimSun"/>
          <w:bCs/>
          <w:iCs/>
          <w:sz w:val="22"/>
          <w:szCs w:val="22"/>
          <w:lang w:eastAsia="ko-KR"/>
        </w:rPr>
        <w:t xml:space="preserve"> part depends on how much signalling information the WUS is expected to carry. </w:t>
      </w:r>
      <w:r w:rsidRPr="00A94E67">
        <w:rPr>
          <w:rFonts w:eastAsia="SimSun"/>
          <w:bCs/>
          <w:iCs/>
          <w:sz w:val="22"/>
          <w:szCs w:val="22"/>
          <w:lang w:eastAsia="ko-KR"/>
        </w:rPr>
        <w:t xml:space="preserve">The preamble part </w:t>
      </w:r>
      <w:r w:rsidR="00A1202E">
        <w:rPr>
          <w:rFonts w:eastAsia="SimSun"/>
          <w:bCs/>
          <w:iCs/>
          <w:sz w:val="22"/>
          <w:szCs w:val="22"/>
          <w:lang w:eastAsia="ko-KR"/>
        </w:rPr>
        <w:t xml:space="preserve">can use </w:t>
      </w:r>
      <w:r w:rsidR="00DC7F88">
        <w:rPr>
          <w:rFonts w:eastAsia="SimSun"/>
          <w:bCs/>
          <w:iCs/>
          <w:sz w:val="22"/>
          <w:szCs w:val="22"/>
          <w:lang w:eastAsia="ko-KR"/>
        </w:rPr>
        <w:t>sequences such as ZC</w:t>
      </w:r>
      <w:r w:rsidR="00404764">
        <w:rPr>
          <w:rFonts w:eastAsia="SimSun"/>
          <w:bCs/>
          <w:iCs/>
          <w:sz w:val="22"/>
          <w:szCs w:val="22"/>
          <w:lang w:eastAsia="ko-KR"/>
        </w:rPr>
        <w:t>, Gold</w:t>
      </w:r>
      <w:r w:rsidR="00DC7F88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3D1CD6">
        <w:rPr>
          <w:rFonts w:eastAsia="SimSun"/>
          <w:bCs/>
          <w:iCs/>
          <w:sz w:val="22"/>
          <w:szCs w:val="22"/>
          <w:lang w:eastAsia="ko-KR"/>
        </w:rPr>
        <w:t xml:space="preserve">etc </w:t>
      </w:r>
      <w:r w:rsidR="00FF6A89">
        <w:rPr>
          <w:rFonts w:eastAsia="SimSun"/>
          <w:bCs/>
          <w:iCs/>
          <w:sz w:val="22"/>
          <w:szCs w:val="22"/>
          <w:lang w:eastAsia="ko-KR"/>
        </w:rPr>
        <w:t>sequences</w:t>
      </w:r>
      <w:r w:rsidR="00404764">
        <w:rPr>
          <w:rFonts w:eastAsia="SimSun"/>
          <w:bCs/>
          <w:iCs/>
          <w:sz w:val="22"/>
          <w:szCs w:val="22"/>
          <w:lang w:eastAsia="ko-KR"/>
        </w:rPr>
        <w:t xml:space="preserve"> with high autocorrelation properties</w:t>
      </w:r>
      <w:r w:rsidR="00F37474">
        <w:rPr>
          <w:rFonts w:eastAsia="SimSun"/>
          <w:bCs/>
          <w:iCs/>
          <w:sz w:val="22"/>
          <w:szCs w:val="22"/>
          <w:lang w:eastAsia="ko-KR"/>
        </w:rPr>
        <w:t xml:space="preserve"> to maximise detection probability and low cross correlation to minimise </w:t>
      </w:r>
      <w:r w:rsidR="007F2B53">
        <w:rPr>
          <w:rFonts w:eastAsia="SimSun"/>
          <w:bCs/>
          <w:iCs/>
          <w:sz w:val="22"/>
          <w:szCs w:val="22"/>
          <w:lang w:eastAsia="ko-KR"/>
        </w:rPr>
        <w:t>false detection proba</w:t>
      </w:r>
      <w:r w:rsidR="00DB2506">
        <w:rPr>
          <w:rFonts w:eastAsia="SimSun"/>
          <w:bCs/>
          <w:iCs/>
          <w:sz w:val="22"/>
          <w:szCs w:val="22"/>
          <w:lang w:eastAsia="ko-KR"/>
        </w:rPr>
        <w:t>bility.</w:t>
      </w:r>
      <w:r w:rsidR="00287747">
        <w:rPr>
          <w:rFonts w:eastAsia="SimSun"/>
          <w:bCs/>
          <w:iCs/>
          <w:sz w:val="22"/>
          <w:szCs w:val="22"/>
          <w:lang w:eastAsia="ko-KR"/>
        </w:rPr>
        <w:t xml:space="preserve"> For the data</w:t>
      </w:r>
      <w:r w:rsidR="0073733F">
        <w:rPr>
          <w:rFonts w:eastAsia="SimSun"/>
          <w:bCs/>
          <w:iCs/>
          <w:sz w:val="22"/>
          <w:szCs w:val="22"/>
          <w:lang w:eastAsia="ko-KR"/>
        </w:rPr>
        <w:t xml:space="preserve"> part of the WUS</w:t>
      </w:r>
      <w:r w:rsidR="00393920">
        <w:rPr>
          <w:rFonts w:eastAsia="SimSun"/>
          <w:bCs/>
          <w:iCs/>
          <w:sz w:val="22"/>
          <w:szCs w:val="22"/>
          <w:lang w:eastAsia="ko-KR"/>
        </w:rPr>
        <w:t xml:space="preserve">, </w:t>
      </w:r>
      <w:r w:rsidR="00C46208">
        <w:rPr>
          <w:rFonts w:eastAsia="SimSun"/>
          <w:bCs/>
          <w:iCs/>
          <w:sz w:val="22"/>
          <w:szCs w:val="22"/>
          <w:lang w:eastAsia="ko-KR"/>
        </w:rPr>
        <w:t>binary modulation such as OOK can be used but</w:t>
      </w:r>
      <w:r w:rsidR="00E201AE">
        <w:rPr>
          <w:rFonts w:eastAsia="SimSun"/>
          <w:bCs/>
          <w:iCs/>
          <w:sz w:val="22"/>
          <w:szCs w:val="22"/>
          <w:lang w:eastAsia="ko-KR"/>
        </w:rPr>
        <w:t>, as this is an amplitude modulation,</w:t>
      </w:r>
      <w:r w:rsidR="00C46208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E201AE">
        <w:rPr>
          <w:rFonts w:eastAsia="SimSun"/>
          <w:bCs/>
          <w:iCs/>
          <w:sz w:val="22"/>
          <w:szCs w:val="22"/>
          <w:lang w:eastAsia="ko-KR"/>
        </w:rPr>
        <w:t>it</w:t>
      </w:r>
      <w:r w:rsidR="00C46208">
        <w:rPr>
          <w:rFonts w:eastAsia="SimSun"/>
          <w:bCs/>
          <w:iCs/>
          <w:sz w:val="22"/>
          <w:szCs w:val="22"/>
          <w:lang w:eastAsia="ko-KR"/>
        </w:rPr>
        <w:t xml:space="preserve"> is quite susceptible to</w:t>
      </w:r>
      <w:r w:rsidR="00E201AE">
        <w:rPr>
          <w:rFonts w:eastAsia="SimSun"/>
          <w:bCs/>
          <w:iCs/>
          <w:sz w:val="22"/>
          <w:szCs w:val="22"/>
          <w:lang w:eastAsia="ko-KR"/>
        </w:rPr>
        <w:t xml:space="preserve"> noise especially </w:t>
      </w:r>
      <w:r w:rsidR="008C7246">
        <w:rPr>
          <w:rFonts w:eastAsia="SimSun"/>
          <w:bCs/>
          <w:iCs/>
          <w:sz w:val="22"/>
          <w:szCs w:val="22"/>
          <w:lang w:eastAsia="ko-KR"/>
        </w:rPr>
        <w:t xml:space="preserve">at </w:t>
      </w:r>
      <w:r w:rsidR="00063E18">
        <w:rPr>
          <w:rFonts w:eastAsia="SimSun"/>
          <w:bCs/>
          <w:iCs/>
          <w:sz w:val="22"/>
          <w:szCs w:val="22"/>
          <w:lang w:eastAsia="ko-KR"/>
        </w:rPr>
        <w:t>the cell edge</w:t>
      </w:r>
      <w:r w:rsidR="008C7246">
        <w:rPr>
          <w:rFonts w:eastAsia="SimSun"/>
          <w:bCs/>
          <w:iCs/>
          <w:sz w:val="22"/>
          <w:szCs w:val="22"/>
          <w:lang w:eastAsia="ko-KR"/>
        </w:rPr>
        <w:t>.</w:t>
      </w:r>
      <w:r w:rsidR="00831DA6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15673B">
        <w:rPr>
          <w:rFonts w:eastAsia="SimSun"/>
          <w:bCs/>
          <w:iCs/>
          <w:sz w:val="22"/>
          <w:szCs w:val="22"/>
          <w:lang w:eastAsia="ko-KR"/>
        </w:rPr>
        <w:t xml:space="preserve">The data </w:t>
      </w:r>
      <w:r w:rsidR="00823722">
        <w:rPr>
          <w:rFonts w:eastAsia="SimSun"/>
          <w:bCs/>
          <w:iCs/>
          <w:sz w:val="22"/>
          <w:szCs w:val="22"/>
          <w:lang w:eastAsia="ko-KR"/>
        </w:rPr>
        <w:t xml:space="preserve">part can also use </w:t>
      </w:r>
      <w:r w:rsidR="000F6D4E">
        <w:rPr>
          <w:rFonts w:eastAsia="SimSun"/>
          <w:bCs/>
          <w:iCs/>
          <w:sz w:val="22"/>
          <w:szCs w:val="22"/>
          <w:lang w:eastAsia="ko-KR"/>
        </w:rPr>
        <w:t xml:space="preserve">the same sequences as the </w:t>
      </w:r>
      <w:r w:rsidR="001F2AFE">
        <w:rPr>
          <w:rFonts w:eastAsia="SimSun"/>
          <w:bCs/>
          <w:iCs/>
          <w:sz w:val="22"/>
          <w:szCs w:val="22"/>
          <w:lang w:eastAsia="ko-KR"/>
        </w:rPr>
        <w:t>preamble part</w:t>
      </w:r>
      <w:r w:rsidR="0061557C">
        <w:rPr>
          <w:rFonts w:eastAsia="SimSun"/>
          <w:bCs/>
          <w:iCs/>
          <w:sz w:val="22"/>
          <w:szCs w:val="22"/>
          <w:lang w:eastAsia="ko-KR"/>
        </w:rPr>
        <w:t xml:space="preserve"> where </w:t>
      </w:r>
      <w:r w:rsidR="003A6583">
        <w:rPr>
          <w:rFonts w:eastAsia="SimSun"/>
          <w:bCs/>
          <w:iCs/>
          <w:sz w:val="22"/>
          <w:szCs w:val="22"/>
          <w:lang w:eastAsia="ko-KR"/>
        </w:rPr>
        <w:t xml:space="preserve">the </w:t>
      </w:r>
      <w:r w:rsidR="0061557C">
        <w:rPr>
          <w:rFonts w:eastAsia="SimSun"/>
          <w:bCs/>
          <w:iCs/>
          <w:sz w:val="22"/>
          <w:szCs w:val="22"/>
          <w:lang w:eastAsia="ko-KR"/>
        </w:rPr>
        <w:t>data can be carried in a cyclic shift</w:t>
      </w:r>
      <w:r w:rsidR="00985374">
        <w:rPr>
          <w:rFonts w:eastAsia="SimSun"/>
          <w:bCs/>
          <w:iCs/>
          <w:sz w:val="22"/>
          <w:szCs w:val="22"/>
          <w:lang w:eastAsia="ko-KR"/>
        </w:rPr>
        <w:t xml:space="preserve"> or other </w:t>
      </w:r>
      <w:r w:rsidR="008F5D41">
        <w:rPr>
          <w:rFonts w:eastAsia="SimSun"/>
          <w:bCs/>
          <w:iCs/>
          <w:sz w:val="22"/>
          <w:szCs w:val="22"/>
          <w:lang w:eastAsia="ko-KR"/>
        </w:rPr>
        <w:t xml:space="preserve">property or </w:t>
      </w:r>
      <w:r w:rsidR="00985374">
        <w:rPr>
          <w:rFonts w:eastAsia="SimSun"/>
          <w:bCs/>
          <w:iCs/>
          <w:sz w:val="22"/>
          <w:szCs w:val="22"/>
          <w:lang w:eastAsia="ko-KR"/>
        </w:rPr>
        <w:t xml:space="preserve">perturbation of the </w:t>
      </w:r>
      <w:r w:rsidR="004B54A1">
        <w:rPr>
          <w:rFonts w:eastAsia="SimSun"/>
          <w:bCs/>
          <w:iCs/>
          <w:sz w:val="22"/>
          <w:szCs w:val="22"/>
          <w:lang w:eastAsia="ko-KR"/>
        </w:rPr>
        <w:t>sequence.</w:t>
      </w:r>
      <w:r w:rsidR="008F5D41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25646E">
        <w:rPr>
          <w:rFonts w:eastAsia="SimSun"/>
          <w:bCs/>
          <w:iCs/>
          <w:sz w:val="22"/>
          <w:szCs w:val="22"/>
          <w:lang w:eastAsia="ko-KR"/>
        </w:rPr>
        <w:t>Carrying the data in proper</w:t>
      </w:r>
      <w:r w:rsidR="00130159">
        <w:rPr>
          <w:rFonts w:eastAsia="SimSun"/>
          <w:bCs/>
          <w:iCs/>
          <w:sz w:val="22"/>
          <w:szCs w:val="22"/>
          <w:lang w:eastAsia="ko-KR"/>
        </w:rPr>
        <w:t>ties of the sequence</w:t>
      </w:r>
      <w:r w:rsidR="007F1898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CE5E84">
        <w:rPr>
          <w:rFonts w:eastAsia="SimSun"/>
          <w:bCs/>
          <w:iCs/>
          <w:sz w:val="22"/>
          <w:szCs w:val="22"/>
          <w:lang w:eastAsia="ko-KR"/>
        </w:rPr>
        <w:t xml:space="preserve">changes the data detection into a sequence detection process which is much more immune to </w:t>
      </w:r>
      <w:r w:rsidR="005B0DB0">
        <w:rPr>
          <w:rFonts w:eastAsia="SimSun"/>
          <w:bCs/>
          <w:iCs/>
          <w:sz w:val="22"/>
          <w:szCs w:val="22"/>
          <w:lang w:eastAsia="ko-KR"/>
        </w:rPr>
        <w:t xml:space="preserve">noise and interference </w:t>
      </w:r>
      <w:r w:rsidR="003A6583">
        <w:rPr>
          <w:rFonts w:eastAsia="SimSun"/>
          <w:bCs/>
          <w:iCs/>
          <w:sz w:val="22"/>
          <w:szCs w:val="22"/>
          <w:lang w:eastAsia="ko-KR"/>
        </w:rPr>
        <w:t xml:space="preserve">than </w:t>
      </w:r>
      <w:r w:rsidR="005B0DB0">
        <w:rPr>
          <w:rFonts w:eastAsia="SimSun"/>
          <w:bCs/>
          <w:iCs/>
          <w:sz w:val="22"/>
          <w:szCs w:val="22"/>
          <w:lang w:eastAsia="ko-KR"/>
        </w:rPr>
        <w:t>amplitude modulations.</w:t>
      </w:r>
      <w:r w:rsidR="00CE5E84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8F5D41">
        <w:rPr>
          <w:rFonts w:eastAsia="SimSun"/>
          <w:bCs/>
          <w:iCs/>
          <w:sz w:val="22"/>
          <w:szCs w:val="22"/>
          <w:lang w:eastAsia="ko-KR"/>
        </w:rPr>
        <w:t>The sequence</w:t>
      </w:r>
      <w:r w:rsidR="00E12D5C">
        <w:rPr>
          <w:rFonts w:eastAsia="SimSun"/>
          <w:bCs/>
          <w:iCs/>
          <w:sz w:val="22"/>
          <w:szCs w:val="22"/>
          <w:lang w:eastAsia="ko-KR"/>
        </w:rPr>
        <w:t>(</w:t>
      </w:r>
      <w:r w:rsidR="008F5D41">
        <w:rPr>
          <w:rFonts w:eastAsia="SimSun"/>
          <w:bCs/>
          <w:iCs/>
          <w:sz w:val="22"/>
          <w:szCs w:val="22"/>
          <w:lang w:eastAsia="ko-KR"/>
        </w:rPr>
        <w:t>s</w:t>
      </w:r>
      <w:r w:rsidR="00E12D5C">
        <w:rPr>
          <w:rFonts w:eastAsia="SimSun"/>
          <w:bCs/>
          <w:iCs/>
          <w:sz w:val="22"/>
          <w:szCs w:val="22"/>
          <w:lang w:eastAsia="ko-KR"/>
        </w:rPr>
        <w:t>)</w:t>
      </w:r>
      <w:r w:rsidR="008F5D41">
        <w:rPr>
          <w:rFonts w:eastAsia="SimSun"/>
          <w:bCs/>
          <w:iCs/>
          <w:sz w:val="22"/>
          <w:szCs w:val="22"/>
          <w:lang w:eastAsia="ko-KR"/>
        </w:rPr>
        <w:t xml:space="preserve"> must be deployed in a manner as to allow </w:t>
      </w:r>
      <w:r w:rsidR="004154C2">
        <w:rPr>
          <w:rFonts w:eastAsia="SimSun"/>
          <w:bCs/>
          <w:iCs/>
          <w:sz w:val="22"/>
          <w:szCs w:val="22"/>
          <w:lang w:eastAsia="ko-KR"/>
        </w:rPr>
        <w:t>incoherent detection.</w:t>
      </w:r>
      <w:r w:rsidR="009D295F">
        <w:rPr>
          <w:rFonts w:eastAsia="SimSun"/>
          <w:bCs/>
          <w:iCs/>
          <w:sz w:val="22"/>
          <w:szCs w:val="22"/>
          <w:lang w:eastAsia="ko-KR"/>
        </w:rPr>
        <w:t xml:space="preserve"> Furthermore, as W</w:t>
      </w:r>
      <w:r w:rsidR="00120147">
        <w:rPr>
          <w:rFonts w:eastAsia="SimSun"/>
          <w:bCs/>
          <w:iCs/>
          <w:sz w:val="22"/>
          <w:szCs w:val="22"/>
          <w:lang w:eastAsia="ko-KR"/>
        </w:rPr>
        <w:t xml:space="preserve">US has to be cell-dependent, </w:t>
      </w:r>
      <w:r w:rsidR="007D3258">
        <w:rPr>
          <w:rFonts w:eastAsia="SimSun"/>
          <w:bCs/>
          <w:iCs/>
          <w:sz w:val="22"/>
          <w:szCs w:val="22"/>
          <w:lang w:eastAsia="ko-KR"/>
        </w:rPr>
        <w:t>different sequences</w:t>
      </w:r>
      <w:r w:rsidR="003943C5">
        <w:rPr>
          <w:rFonts w:eastAsia="SimSun"/>
          <w:bCs/>
          <w:iCs/>
          <w:sz w:val="22"/>
          <w:szCs w:val="22"/>
          <w:lang w:eastAsia="ko-KR"/>
        </w:rPr>
        <w:t xml:space="preserve"> for the WUS pre</w:t>
      </w:r>
      <w:r w:rsidR="0025139C">
        <w:rPr>
          <w:rFonts w:eastAsia="SimSun"/>
          <w:bCs/>
          <w:iCs/>
          <w:sz w:val="22"/>
          <w:szCs w:val="22"/>
          <w:lang w:eastAsia="ko-KR"/>
        </w:rPr>
        <w:t>amble</w:t>
      </w:r>
      <w:r w:rsidR="003943C5">
        <w:rPr>
          <w:rFonts w:eastAsia="SimSun"/>
          <w:bCs/>
          <w:iCs/>
          <w:sz w:val="22"/>
          <w:szCs w:val="22"/>
          <w:lang w:eastAsia="ko-KR"/>
        </w:rPr>
        <w:t xml:space="preserve"> </w:t>
      </w:r>
      <w:proofErr w:type="gramStart"/>
      <w:r w:rsidR="003943C5">
        <w:rPr>
          <w:rFonts w:eastAsia="SimSun"/>
          <w:bCs/>
          <w:iCs/>
          <w:sz w:val="22"/>
          <w:szCs w:val="22"/>
          <w:lang w:eastAsia="ko-KR"/>
        </w:rPr>
        <w:t>e.g.</w:t>
      </w:r>
      <w:proofErr w:type="gramEnd"/>
      <w:r w:rsidR="003943C5">
        <w:rPr>
          <w:rFonts w:eastAsia="SimSun"/>
          <w:bCs/>
          <w:iCs/>
          <w:sz w:val="22"/>
          <w:szCs w:val="22"/>
          <w:lang w:eastAsia="ko-KR"/>
        </w:rPr>
        <w:t xml:space="preserve"> using ZC sequences with different roots</w:t>
      </w:r>
      <w:r w:rsidR="003A6583">
        <w:rPr>
          <w:rFonts w:eastAsia="SimSun"/>
          <w:bCs/>
          <w:iCs/>
          <w:sz w:val="22"/>
          <w:szCs w:val="22"/>
          <w:lang w:eastAsia="ko-KR"/>
        </w:rPr>
        <w:t>,</w:t>
      </w:r>
      <w:r w:rsidR="003943C5">
        <w:rPr>
          <w:rFonts w:eastAsia="SimSun"/>
          <w:bCs/>
          <w:iCs/>
          <w:sz w:val="22"/>
          <w:szCs w:val="22"/>
          <w:lang w:eastAsia="ko-KR"/>
        </w:rPr>
        <w:t xml:space="preserve"> have to be deployed to different cells.</w:t>
      </w:r>
    </w:p>
    <w:p w14:paraId="3B0D7217" w14:textId="4643EA61" w:rsidR="00EB271C" w:rsidRPr="0025139C" w:rsidRDefault="00EB271C" w:rsidP="00651027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25139C">
        <w:rPr>
          <w:rFonts w:eastAsia="SimSun"/>
          <w:b/>
          <w:i/>
          <w:sz w:val="22"/>
          <w:szCs w:val="22"/>
          <w:lang w:eastAsia="ko-KR"/>
        </w:rPr>
        <w:t>Observation 1</w:t>
      </w:r>
      <w:r w:rsidR="00BB2B4B">
        <w:rPr>
          <w:rFonts w:eastAsia="SimSun"/>
          <w:b/>
          <w:i/>
          <w:sz w:val="22"/>
          <w:szCs w:val="22"/>
          <w:lang w:eastAsia="ko-KR"/>
        </w:rPr>
        <w:t xml:space="preserve"> –</w:t>
      </w:r>
      <w:r w:rsidRPr="0025139C">
        <w:rPr>
          <w:rFonts w:eastAsia="SimSun"/>
          <w:b/>
          <w:i/>
          <w:sz w:val="22"/>
          <w:szCs w:val="22"/>
          <w:lang w:eastAsia="ko-KR"/>
        </w:rPr>
        <w:t xml:space="preserve"> </w:t>
      </w:r>
      <w:r w:rsidR="000C0DC7" w:rsidRPr="0025139C">
        <w:rPr>
          <w:rFonts w:eastAsia="SimSun"/>
          <w:b/>
          <w:i/>
          <w:sz w:val="22"/>
          <w:szCs w:val="22"/>
          <w:lang w:eastAsia="ko-KR"/>
        </w:rPr>
        <w:t>The properties of the signal design are important for low power reception.</w:t>
      </w:r>
    </w:p>
    <w:p w14:paraId="741D7F9C" w14:textId="2F27F488" w:rsidR="00E66A20" w:rsidRDefault="00100771" w:rsidP="00651027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BA48CE">
        <w:rPr>
          <w:rFonts w:eastAsia="SimSun"/>
          <w:b/>
          <w:i/>
          <w:sz w:val="22"/>
          <w:szCs w:val="22"/>
          <w:lang w:eastAsia="ko-KR"/>
        </w:rPr>
        <w:t>Proposal 1</w:t>
      </w:r>
      <w:r w:rsidR="00BB2B4B">
        <w:rPr>
          <w:rFonts w:eastAsia="SimSun"/>
          <w:b/>
          <w:i/>
          <w:sz w:val="22"/>
          <w:szCs w:val="22"/>
          <w:lang w:eastAsia="ko-KR"/>
        </w:rPr>
        <w:t xml:space="preserve"> – </w:t>
      </w:r>
      <w:r w:rsidRPr="00BA48CE">
        <w:rPr>
          <w:rFonts w:eastAsia="SimSun"/>
          <w:b/>
          <w:i/>
          <w:sz w:val="22"/>
          <w:szCs w:val="22"/>
          <w:lang w:eastAsia="ko-KR"/>
        </w:rPr>
        <w:t>RAN</w:t>
      </w:r>
      <w:r w:rsidR="00BB2B4B">
        <w:rPr>
          <w:rFonts w:eastAsia="SimSun"/>
          <w:b/>
          <w:i/>
          <w:sz w:val="22"/>
          <w:szCs w:val="22"/>
          <w:lang w:eastAsia="ko-KR"/>
        </w:rPr>
        <w:t>1</w:t>
      </w:r>
      <w:r w:rsidRPr="00BA48CE">
        <w:rPr>
          <w:rFonts w:eastAsia="SimSun"/>
          <w:b/>
          <w:i/>
          <w:sz w:val="22"/>
          <w:szCs w:val="22"/>
          <w:lang w:eastAsia="ko-KR"/>
        </w:rPr>
        <w:t xml:space="preserve"> should </w:t>
      </w:r>
      <w:r w:rsidR="00797FA2" w:rsidRPr="00BA48CE">
        <w:rPr>
          <w:rFonts w:eastAsia="SimSun"/>
          <w:b/>
          <w:i/>
          <w:sz w:val="22"/>
          <w:szCs w:val="22"/>
          <w:lang w:eastAsia="ko-KR"/>
        </w:rPr>
        <w:t xml:space="preserve">define evaluation assumptions </w:t>
      </w:r>
      <w:r w:rsidR="007117A2" w:rsidRPr="00BA48CE">
        <w:rPr>
          <w:rFonts w:eastAsia="SimSun"/>
          <w:b/>
          <w:i/>
          <w:sz w:val="22"/>
          <w:szCs w:val="22"/>
          <w:lang w:eastAsia="ko-KR"/>
        </w:rPr>
        <w:t>that allow</w:t>
      </w:r>
      <w:r w:rsidR="008F5F58" w:rsidRPr="00BA48CE">
        <w:rPr>
          <w:rFonts w:eastAsia="SimSun"/>
          <w:b/>
          <w:i/>
          <w:sz w:val="22"/>
          <w:szCs w:val="22"/>
          <w:lang w:eastAsia="ko-KR"/>
        </w:rPr>
        <w:t xml:space="preserve"> all </w:t>
      </w:r>
      <w:r w:rsidR="007117A2" w:rsidRPr="00BA48CE">
        <w:rPr>
          <w:rFonts w:eastAsia="SimSun"/>
          <w:b/>
          <w:i/>
          <w:sz w:val="22"/>
          <w:szCs w:val="22"/>
          <w:lang w:eastAsia="ko-KR"/>
        </w:rPr>
        <w:t>WUS signal types to be evaluated.</w:t>
      </w:r>
    </w:p>
    <w:p w14:paraId="1A78078C" w14:textId="6AF1324A" w:rsidR="00004981" w:rsidRDefault="00004981" w:rsidP="00004981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BA48CE">
        <w:rPr>
          <w:rFonts w:eastAsia="SimSun"/>
          <w:b/>
          <w:i/>
          <w:sz w:val="22"/>
          <w:szCs w:val="22"/>
          <w:lang w:eastAsia="ko-KR"/>
        </w:rPr>
        <w:t xml:space="preserve">Proposal </w:t>
      </w:r>
      <w:r>
        <w:rPr>
          <w:rFonts w:eastAsia="SimSun"/>
          <w:b/>
          <w:i/>
          <w:sz w:val="22"/>
          <w:szCs w:val="22"/>
          <w:lang w:eastAsia="ko-KR"/>
        </w:rPr>
        <w:t>2 – For the L1 LP-WUS signal design, at least the following are considered:</w:t>
      </w:r>
    </w:p>
    <w:p w14:paraId="5B03B781" w14:textId="1399C7D0" w:rsidR="00004981" w:rsidRPr="00E87006" w:rsidRDefault="00C937E3" w:rsidP="00004981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i/>
          <w:sz w:val="22"/>
          <w:szCs w:val="22"/>
          <w:lang w:eastAsia="ko-KR"/>
        </w:rPr>
      </w:pPr>
      <w:r>
        <w:rPr>
          <w:rFonts w:eastAsia="SimSun"/>
          <w:b/>
          <w:i/>
          <w:sz w:val="22"/>
          <w:szCs w:val="22"/>
          <w:lang w:val="en-GB" w:eastAsia="ko-KR"/>
        </w:rPr>
        <w:t>OFDM-embedded OOK LP-WUS</w:t>
      </w:r>
    </w:p>
    <w:p w14:paraId="682D9882" w14:textId="2003970F" w:rsidR="00C937E3" w:rsidRPr="00E87006" w:rsidRDefault="00C937E3" w:rsidP="00E87006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i/>
          <w:sz w:val="22"/>
          <w:szCs w:val="22"/>
          <w:lang w:eastAsia="ko-KR"/>
        </w:rPr>
      </w:pPr>
      <w:r>
        <w:rPr>
          <w:rFonts w:eastAsia="SimSun"/>
          <w:b/>
          <w:i/>
          <w:sz w:val="22"/>
          <w:szCs w:val="22"/>
          <w:lang w:val="en-GB" w:eastAsia="ko-KR"/>
        </w:rPr>
        <w:t xml:space="preserve">OFDM-sequence </w:t>
      </w:r>
      <w:r w:rsidR="00E72734">
        <w:rPr>
          <w:rFonts w:eastAsia="SimSun"/>
          <w:b/>
          <w:i/>
          <w:sz w:val="22"/>
          <w:szCs w:val="22"/>
          <w:lang w:val="en-GB" w:eastAsia="ko-KR"/>
        </w:rPr>
        <w:t>based LP-WUS</w:t>
      </w:r>
    </w:p>
    <w:p w14:paraId="37C5333C" w14:textId="77777777" w:rsidR="00004981" w:rsidRPr="00BA48CE" w:rsidRDefault="00004981" w:rsidP="00651027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</w:p>
    <w:p w14:paraId="08C3728C" w14:textId="130B9C31" w:rsidR="00E209EE" w:rsidRPr="00233DFF" w:rsidRDefault="0006756E" w:rsidP="00E209EE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Higher layer signalling to support LP-WUS</w:t>
      </w:r>
    </w:p>
    <w:p w14:paraId="508764FA" w14:textId="77AA61C4" w:rsidR="00211939" w:rsidRPr="001514EE" w:rsidRDefault="00A56A8A" w:rsidP="00E209EE">
      <w:pPr>
        <w:spacing w:afterLines="50" w:after="156"/>
        <w:jc w:val="both"/>
        <w:rPr>
          <w:sz w:val="22"/>
          <w:szCs w:val="22"/>
          <w:lang w:val="en-US"/>
        </w:rPr>
      </w:pPr>
      <w:r w:rsidRPr="001514EE">
        <w:rPr>
          <w:sz w:val="22"/>
          <w:szCs w:val="22"/>
          <w:lang w:val="en-US"/>
        </w:rPr>
        <w:t xml:space="preserve">When the UE is configured with DRX operation, </w:t>
      </w:r>
      <w:r w:rsidR="00D17CF6" w:rsidRPr="001514EE">
        <w:rPr>
          <w:sz w:val="22"/>
          <w:szCs w:val="22"/>
          <w:lang w:val="en-US"/>
        </w:rPr>
        <w:t xml:space="preserve">the UE </w:t>
      </w:r>
      <w:r w:rsidR="00392503" w:rsidRPr="001514EE">
        <w:rPr>
          <w:sz w:val="22"/>
          <w:szCs w:val="22"/>
          <w:lang w:val="en-US"/>
        </w:rPr>
        <w:t>needs to</w:t>
      </w:r>
      <w:r w:rsidR="00807368" w:rsidRPr="001514EE">
        <w:rPr>
          <w:sz w:val="22"/>
          <w:szCs w:val="22"/>
          <w:lang w:val="en-US"/>
        </w:rPr>
        <w:t xml:space="preserve"> also</w:t>
      </w:r>
      <w:r w:rsidR="00392503" w:rsidRPr="001514EE">
        <w:rPr>
          <w:sz w:val="22"/>
          <w:szCs w:val="22"/>
          <w:lang w:val="en-US"/>
        </w:rPr>
        <w:t xml:space="preserve"> perform cell measurements to </w:t>
      </w:r>
      <w:r w:rsidR="00E72734" w:rsidRPr="001514EE">
        <w:rPr>
          <w:sz w:val="22"/>
          <w:szCs w:val="22"/>
          <w:lang w:val="en-US"/>
        </w:rPr>
        <w:t>en</w:t>
      </w:r>
      <w:r w:rsidR="00E72734">
        <w:rPr>
          <w:sz w:val="22"/>
          <w:szCs w:val="22"/>
          <w:lang w:val="en-US"/>
        </w:rPr>
        <w:t>s</w:t>
      </w:r>
      <w:r w:rsidR="00E72734" w:rsidRPr="001514EE">
        <w:rPr>
          <w:sz w:val="22"/>
          <w:szCs w:val="22"/>
          <w:lang w:val="en-US"/>
        </w:rPr>
        <w:t xml:space="preserve">ure </w:t>
      </w:r>
      <w:r w:rsidR="00392503" w:rsidRPr="001514EE">
        <w:rPr>
          <w:sz w:val="22"/>
          <w:szCs w:val="22"/>
          <w:lang w:val="en-US"/>
        </w:rPr>
        <w:t xml:space="preserve">the signal strength of the serving cell is above </w:t>
      </w:r>
      <w:r w:rsidR="00807368" w:rsidRPr="001514EE">
        <w:rPr>
          <w:sz w:val="22"/>
          <w:szCs w:val="22"/>
          <w:lang w:val="en-US"/>
        </w:rPr>
        <w:t xml:space="preserve">a </w:t>
      </w:r>
      <w:r w:rsidR="00392503" w:rsidRPr="001514EE">
        <w:rPr>
          <w:sz w:val="22"/>
          <w:szCs w:val="22"/>
          <w:lang w:val="en-US"/>
        </w:rPr>
        <w:t>certain threshold. If the signal strength of the serving cell does not fulfill a certain requirement (e.g., due to mobility), the UE enters</w:t>
      </w:r>
      <w:r w:rsidR="00014C08">
        <w:rPr>
          <w:sz w:val="22"/>
          <w:szCs w:val="22"/>
          <w:lang w:val="en-US"/>
        </w:rPr>
        <w:t xml:space="preserve"> a</w:t>
      </w:r>
      <w:r w:rsidR="00392503" w:rsidRPr="001514EE">
        <w:rPr>
          <w:sz w:val="22"/>
          <w:szCs w:val="22"/>
          <w:lang w:val="en-US"/>
        </w:rPr>
        <w:t xml:space="preserve"> cell-reselection evaluation procedure. Currently, the signals available for cell re-selection evaluation procedure, i.e., the synchronization signal</w:t>
      </w:r>
      <w:r w:rsidR="005D34E7">
        <w:rPr>
          <w:sz w:val="22"/>
          <w:szCs w:val="22"/>
          <w:lang w:val="en-US"/>
        </w:rPr>
        <w:t xml:space="preserve">s </w:t>
      </w:r>
      <w:r w:rsidR="005D34E7" w:rsidRPr="005D34E7">
        <w:rPr>
          <w:sz w:val="22"/>
          <w:szCs w:val="22"/>
          <w:lang w:val="en-US"/>
        </w:rPr>
        <w:t>(SSB)</w:t>
      </w:r>
      <w:r w:rsidR="00392503" w:rsidRPr="001514EE">
        <w:rPr>
          <w:sz w:val="22"/>
          <w:szCs w:val="22"/>
          <w:lang w:val="en-US"/>
        </w:rPr>
        <w:t xml:space="preserve"> or reference signals of the neighbor cells, can only be measured by the main radio. </w:t>
      </w:r>
    </w:p>
    <w:p w14:paraId="2C706804" w14:textId="1AB19F69" w:rsidR="002C082E" w:rsidRPr="001A6BFF" w:rsidRDefault="00BF590E" w:rsidP="002C082E">
      <w:pPr>
        <w:spacing w:afterLines="50" w:after="156"/>
        <w:jc w:val="both"/>
        <w:rPr>
          <w:b/>
          <w:bCs/>
          <w:i/>
          <w:iCs/>
          <w:sz w:val="22"/>
          <w:szCs w:val="22"/>
          <w:lang w:val="en-US"/>
        </w:rPr>
      </w:pPr>
      <w:r w:rsidRPr="001A6BFF">
        <w:rPr>
          <w:b/>
          <w:bCs/>
          <w:i/>
          <w:iCs/>
          <w:sz w:val="22"/>
          <w:szCs w:val="22"/>
          <w:lang w:val="en-US"/>
        </w:rPr>
        <w:t xml:space="preserve">Observation </w:t>
      </w:r>
      <w:r w:rsidR="00BB2B4B">
        <w:rPr>
          <w:b/>
          <w:bCs/>
          <w:i/>
          <w:iCs/>
          <w:sz w:val="22"/>
          <w:szCs w:val="22"/>
          <w:lang w:val="en-US"/>
        </w:rPr>
        <w:t>2</w:t>
      </w:r>
      <w:r w:rsidRPr="001A6BFF">
        <w:rPr>
          <w:b/>
          <w:bCs/>
          <w:i/>
          <w:iCs/>
          <w:sz w:val="22"/>
          <w:szCs w:val="22"/>
          <w:lang w:val="en-US"/>
        </w:rPr>
        <w:t xml:space="preserve"> - </w:t>
      </w:r>
      <w:r w:rsidR="002C082E" w:rsidRPr="001A6BFF">
        <w:rPr>
          <w:b/>
          <w:bCs/>
          <w:i/>
          <w:iCs/>
          <w:sz w:val="22"/>
          <w:szCs w:val="22"/>
          <w:lang w:val="en-US"/>
        </w:rPr>
        <w:t>Currently, the signals available for cell re-selection evaluation procedure, i.e., the synchronization signal</w:t>
      </w:r>
      <w:r w:rsidR="005D34E7">
        <w:rPr>
          <w:b/>
          <w:bCs/>
          <w:i/>
          <w:iCs/>
          <w:sz w:val="22"/>
          <w:szCs w:val="22"/>
          <w:lang w:val="en-US"/>
        </w:rPr>
        <w:t xml:space="preserve">s </w:t>
      </w:r>
      <w:bookmarkStart w:id="2" w:name="_Hlk115455620"/>
      <w:r w:rsidR="005D34E7">
        <w:rPr>
          <w:b/>
          <w:bCs/>
          <w:i/>
          <w:iCs/>
          <w:sz w:val="22"/>
          <w:szCs w:val="22"/>
          <w:lang w:val="en-US"/>
        </w:rPr>
        <w:t>(SSB)</w:t>
      </w:r>
      <w:bookmarkEnd w:id="2"/>
      <w:r w:rsidR="002C082E" w:rsidRPr="001A6BFF">
        <w:rPr>
          <w:b/>
          <w:bCs/>
          <w:i/>
          <w:iCs/>
          <w:sz w:val="22"/>
          <w:szCs w:val="22"/>
          <w:lang w:val="en-US"/>
        </w:rPr>
        <w:t xml:space="preserve"> or reference signals of the neighbor cells, can only be measured by the main radio. </w:t>
      </w:r>
    </w:p>
    <w:p w14:paraId="5FA0D449" w14:textId="6BAA9EE5" w:rsidR="00E2713C" w:rsidRPr="001514EE" w:rsidRDefault="00D317C4" w:rsidP="00822BCE">
      <w:pPr>
        <w:spacing w:afterLines="50" w:after="156"/>
        <w:jc w:val="both"/>
        <w:rPr>
          <w:sz w:val="22"/>
          <w:szCs w:val="22"/>
          <w:lang w:val="en-US"/>
        </w:rPr>
      </w:pPr>
      <w:r w:rsidRPr="001514EE">
        <w:rPr>
          <w:sz w:val="22"/>
          <w:szCs w:val="22"/>
          <w:lang w:val="en-US"/>
        </w:rPr>
        <w:t xml:space="preserve">A </w:t>
      </w:r>
      <w:r w:rsidR="00822BCE" w:rsidRPr="001514EE">
        <w:rPr>
          <w:sz w:val="22"/>
          <w:szCs w:val="22"/>
          <w:lang w:val="en-US"/>
        </w:rPr>
        <w:t>use of low-power WUR</w:t>
      </w:r>
      <w:r w:rsidR="00B245B1" w:rsidRPr="001514EE">
        <w:rPr>
          <w:sz w:val="22"/>
          <w:szCs w:val="22"/>
          <w:lang w:val="en-US"/>
        </w:rPr>
        <w:t xml:space="preserve"> in addition to the main radio</w:t>
      </w:r>
      <w:r w:rsidR="00822BCE" w:rsidRPr="001514EE">
        <w:rPr>
          <w:sz w:val="22"/>
          <w:szCs w:val="22"/>
          <w:lang w:val="en-US"/>
        </w:rPr>
        <w:t xml:space="preserve"> can significantly reduce the cost of channel listening. </w:t>
      </w:r>
      <w:r w:rsidR="00F46A4F" w:rsidRPr="001514EE">
        <w:rPr>
          <w:sz w:val="22"/>
          <w:szCs w:val="22"/>
          <w:lang w:val="en-US"/>
        </w:rPr>
        <w:t xml:space="preserve">Performing </w:t>
      </w:r>
      <w:r w:rsidR="00822BCE" w:rsidRPr="001514EE">
        <w:rPr>
          <w:sz w:val="22"/>
          <w:szCs w:val="22"/>
          <w:lang w:val="en-US"/>
        </w:rPr>
        <w:t xml:space="preserve">serving cell and neighbor cell measurement </w:t>
      </w:r>
      <w:r w:rsidR="00657FF7" w:rsidRPr="001514EE">
        <w:rPr>
          <w:sz w:val="22"/>
          <w:szCs w:val="22"/>
          <w:lang w:val="en-US"/>
        </w:rPr>
        <w:t>using the existing synchronization signal or reference signals</w:t>
      </w:r>
      <w:r w:rsidR="007A5B92" w:rsidRPr="001514EE">
        <w:rPr>
          <w:sz w:val="22"/>
          <w:szCs w:val="22"/>
          <w:lang w:val="en-US"/>
        </w:rPr>
        <w:t xml:space="preserve">, however, </w:t>
      </w:r>
      <w:r w:rsidR="00871B9A" w:rsidRPr="001514EE">
        <w:rPr>
          <w:sz w:val="22"/>
          <w:szCs w:val="22"/>
          <w:lang w:val="en-US"/>
        </w:rPr>
        <w:t xml:space="preserve">makes the power saving resulting from using </w:t>
      </w:r>
      <w:r w:rsidR="0087038F" w:rsidRPr="001514EE">
        <w:rPr>
          <w:sz w:val="22"/>
          <w:szCs w:val="22"/>
          <w:lang w:val="en-US"/>
        </w:rPr>
        <w:t>low-power WUR</w:t>
      </w:r>
      <w:r w:rsidR="00871B9A" w:rsidRPr="001514EE">
        <w:rPr>
          <w:sz w:val="22"/>
          <w:szCs w:val="22"/>
          <w:lang w:val="en-US"/>
        </w:rPr>
        <w:t xml:space="preserve"> very limited or almost negligible. We, therefore, need </w:t>
      </w:r>
      <w:r w:rsidR="001514EE" w:rsidRPr="001514EE">
        <w:rPr>
          <w:sz w:val="22"/>
          <w:szCs w:val="22"/>
          <w:lang w:val="en-US"/>
        </w:rPr>
        <w:t>low-power mechanism</w:t>
      </w:r>
      <w:r w:rsidR="00871B9A" w:rsidRPr="001514EE">
        <w:rPr>
          <w:sz w:val="22"/>
          <w:szCs w:val="22"/>
          <w:lang w:val="en-US"/>
        </w:rPr>
        <w:t xml:space="preserve"> to also support measurement </w:t>
      </w:r>
      <w:r w:rsidR="001514EE" w:rsidRPr="001514EE">
        <w:rPr>
          <w:sz w:val="22"/>
          <w:szCs w:val="22"/>
          <w:lang w:val="en-US"/>
        </w:rPr>
        <w:t xml:space="preserve">and mobility aspects </w:t>
      </w:r>
      <w:r w:rsidR="00871B9A" w:rsidRPr="001514EE">
        <w:rPr>
          <w:sz w:val="22"/>
          <w:szCs w:val="22"/>
          <w:lang w:val="en-US"/>
        </w:rPr>
        <w:t xml:space="preserve">for UEs with </w:t>
      </w:r>
      <w:r w:rsidR="000D6C36">
        <w:rPr>
          <w:sz w:val="22"/>
          <w:szCs w:val="22"/>
          <w:lang w:val="en-US"/>
        </w:rPr>
        <w:t xml:space="preserve">low-power </w:t>
      </w:r>
      <w:r w:rsidR="001514EE" w:rsidRPr="001514EE">
        <w:rPr>
          <w:sz w:val="22"/>
          <w:szCs w:val="22"/>
          <w:lang w:val="en-US"/>
        </w:rPr>
        <w:t>WUR</w:t>
      </w:r>
      <w:r w:rsidR="00A20012">
        <w:rPr>
          <w:sz w:val="22"/>
          <w:szCs w:val="22"/>
          <w:lang w:val="en-US"/>
        </w:rPr>
        <w:t>.</w:t>
      </w:r>
    </w:p>
    <w:p w14:paraId="513F699C" w14:textId="61CB0554" w:rsidR="00E209EE" w:rsidRDefault="00390199" w:rsidP="00651027">
      <w:pPr>
        <w:spacing w:afterLines="50" w:after="156"/>
        <w:jc w:val="both"/>
        <w:rPr>
          <w:b/>
          <w:bCs/>
          <w:i/>
          <w:iCs/>
          <w:sz w:val="22"/>
          <w:szCs w:val="22"/>
          <w:lang w:val="en-US"/>
        </w:rPr>
      </w:pPr>
      <w:r w:rsidRPr="001514EE">
        <w:rPr>
          <w:b/>
          <w:bCs/>
          <w:i/>
          <w:iCs/>
          <w:sz w:val="22"/>
          <w:szCs w:val="22"/>
          <w:lang w:val="en-US"/>
        </w:rPr>
        <w:lastRenderedPageBreak/>
        <w:t xml:space="preserve">Proposal </w:t>
      </w:r>
      <w:r w:rsidR="00E87006">
        <w:rPr>
          <w:b/>
          <w:bCs/>
          <w:i/>
          <w:iCs/>
          <w:sz w:val="22"/>
          <w:szCs w:val="22"/>
          <w:lang w:val="en-US"/>
        </w:rPr>
        <w:t>3</w:t>
      </w:r>
      <w:r w:rsidR="00E87006" w:rsidRPr="001514EE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– </w:t>
      </w:r>
      <w:r w:rsidR="00A50E33">
        <w:rPr>
          <w:b/>
          <w:bCs/>
          <w:i/>
          <w:iCs/>
          <w:sz w:val="22"/>
          <w:szCs w:val="22"/>
          <w:lang w:val="en-US"/>
        </w:rPr>
        <w:t>RAN1 studies</w:t>
      </w:r>
      <w:r w:rsidR="00A50E33" w:rsidRPr="001514EE">
        <w:rPr>
          <w:b/>
          <w:bCs/>
          <w:i/>
          <w:iCs/>
          <w:sz w:val="22"/>
          <w:szCs w:val="22"/>
          <w:lang w:val="en-US"/>
        </w:rPr>
        <w:t xml:space="preserve"> </w:t>
      </w:r>
      <w:r w:rsidR="00392503" w:rsidRPr="001514EE">
        <w:rPr>
          <w:b/>
          <w:bCs/>
          <w:i/>
          <w:iCs/>
          <w:sz w:val="22"/>
          <w:szCs w:val="22"/>
          <w:lang w:val="en-US"/>
        </w:rPr>
        <w:t>mechanism</w:t>
      </w:r>
      <w:r w:rsidR="00997BE7">
        <w:rPr>
          <w:b/>
          <w:bCs/>
          <w:i/>
          <w:iCs/>
          <w:sz w:val="22"/>
          <w:szCs w:val="22"/>
          <w:lang w:val="en-US"/>
        </w:rPr>
        <w:t>s</w:t>
      </w:r>
      <w:r w:rsidR="00392503" w:rsidRPr="001514EE">
        <w:rPr>
          <w:b/>
          <w:bCs/>
          <w:i/>
          <w:iCs/>
          <w:sz w:val="22"/>
          <w:szCs w:val="22"/>
          <w:lang w:val="en-US"/>
        </w:rPr>
        <w:t xml:space="preserve"> to support mobility and cell re-selection for UEs with </w:t>
      </w:r>
      <w:r w:rsidR="00211939" w:rsidRPr="001514EE">
        <w:rPr>
          <w:b/>
          <w:bCs/>
          <w:i/>
          <w:iCs/>
          <w:sz w:val="22"/>
          <w:szCs w:val="22"/>
          <w:lang w:val="en-US"/>
        </w:rPr>
        <w:t xml:space="preserve">low-power </w:t>
      </w:r>
      <w:r w:rsidRPr="001514EE">
        <w:rPr>
          <w:b/>
          <w:bCs/>
          <w:i/>
          <w:iCs/>
          <w:sz w:val="22"/>
          <w:szCs w:val="22"/>
          <w:lang w:val="en-US"/>
        </w:rPr>
        <w:t>WUR</w:t>
      </w:r>
      <w:r w:rsidR="005E2E99" w:rsidRPr="001514EE">
        <w:rPr>
          <w:b/>
          <w:bCs/>
          <w:i/>
          <w:iCs/>
          <w:sz w:val="22"/>
          <w:szCs w:val="22"/>
          <w:lang w:val="en-US"/>
        </w:rPr>
        <w:t>.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5E9BCEF0" w14:textId="6DBC541D" w:rsidR="00A20012" w:rsidRDefault="00062F07" w:rsidP="00A20012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network</w:t>
      </w:r>
      <w:r w:rsidR="009A04D2">
        <w:rPr>
          <w:sz w:val="22"/>
          <w:szCs w:val="22"/>
          <w:lang w:val="en-US"/>
        </w:rPr>
        <w:t xml:space="preserve"> and UE</w:t>
      </w:r>
      <w:r>
        <w:rPr>
          <w:sz w:val="22"/>
          <w:szCs w:val="22"/>
          <w:lang w:val="en-US"/>
        </w:rPr>
        <w:t xml:space="preserve"> should be able to reliably monitor </w:t>
      </w:r>
      <w:r w:rsidR="009A04D2">
        <w:rPr>
          <w:sz w:val="22"/>
          <w:szCs w:val="22"/>
          <w:lang w:val="en-US"/>
        </w:rPr>
        <w:t>the performance of the wake-up signal</w:t>
      </w:r>
      <w:r w:rsidR="003D72D9">
        <w:rPr>
          <w:sz w:val="22"/>
          <w:szCs w:val="22"/>
          <w:lang w:val="en-US"/>
        </w:rPr>
        <w:t>. If LP-WUS is unreliable</w:t>
      </w:r>
      <w:r w:rsidR="00CD30EF">
        <w:rPr>
          <w:sz w:val="22"/>
          <w:szCs w:val="22"/>
          <w:lang w:val="en-US"/>
        </w:rPr>
        <w:t xml:space="preserve"> in some scenarios</w:t>
      </w:r>
      <w:r w:rsidR="003D72D9">
        <w:rPr>
          <w:sz w:val="22"/>
          <w:szCs w:val="22"/>
          <w:lang w:val="en-US"/>
        </w:rPr>
        <w:t xml:space="preserve">, </w:t>
      </w:r>
      <w:r w:rsidR="00CD30EF">
        <w:rPr>
          <w:sz w:val="22"/>
          <w:szCs w:val="22"/>
          <w:lang w:val="en-US"/>
        </w:rPr>
        <w:t xml:space="preserve">the UE may need to switch on its main receiver </w:t>
      </w:r>
      <w:proofErr w:type="gramStart"/>
      <w:r w:rsidR="00BC0DE8">
        <w:rPr>
          <w:sz w:val="22"/>
          <w:szCs w:val="22"/>
          <w:lang w:val="en-US"/>
        </w:rPr>
        <w:t>in order to</w:t>
      </w:r>
      <w:proofErr w:type="gramEnd"/>
      <w:r w:rsidR="00BC0DE8">
        <w:rPr>
          <w:sz w:val="22"/>
          <w:szCs w:val="22"/>
          <w:lang w:val="en-US"/>
        </w:rPr>
        <w:t xml:space="preserve"> rectify the problem, such as by changing cell or reporting a me</w:t>
      </w:r>
      <w:r w:rsidR="00213431">
        <w:rPr>
          <w:sz w:val="22"/>
          <w:szCs w:val="22"/>
          <w:lang w:val="en-US"/>
        </w:rPr>
        <w:t xml:space="preserve">asurement to the network. The network may then </w:t>
      </w:r>
      <w:r w:rsidR="00B17068">
        <w:rPr>
          <w:sz w:val="22"/>
          <w:szCs w:val="22"/>
          <w:lang w:val="en-US"/>
        </w:rPr>
        <w:t xml:space="preserve">be able to change a parameter of the LP-WUS to increase its reliability, for example by increasing </w:t>
      </w:r>
      <w:r w:rsidR="005F2DB2">
        <w:rPr>
          <w:sz w:val="22"/>
          <w:szCs w:val="22"/>
          <w:lang w:val="en-US"/>
        </w:rPr>
        <w:t>the LP-WUS’s</w:t>
      </w:r>
      <w:r w:rsidR="00B17068">
        <w:rPr>
          <w:sz w:val="22"/>
          <w:szCs w:val="22"/>
          <w:lang w:val="en-US"/>
        </w:rPr>
        <w:t xml:space="preserve"> transmit power or increasing its sequence length.</w:t>
      </w:r>
    </w:p>
    <w:p w14:paraId="5AE82664" w14:textId="2FC4F825" w:rsidR="00A50E33" w:rsidRDefault="00A50E33" w:rsidP="00A50E33">
      <w:pPr>
        <w:spacing w:afterLines="50" w:after="156"/>
        <w:jc w:val="both"/>
        <w:rPr>
          <w:b/>
          <w:bCs/>
          <w:i/>
          <w:iCs/>
          <w:sz w:val="22"/>
          <w:szCs w:val="22"/>
          <w:lang w:val="en-US"/>
        </w:rPr>
      </w:pPr>
      <w:r w:rsidRPr="001514EE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E87006">
        <w:rPr>
          <w:b/>
          <w:bCs/>
          <w:i/>
          <w:iCs/>
          <w:sz w:val="22"/>
          <w:szCs w:val="22"/>
          <w:lang w:val="en-US"/>
        </w:rPr>
        <w:t>4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–</w:t>
      </w:r>
      <w:r>
        <w:rPr>
          <w:b/>
          <w:bCs/>
          <w:i/>
          <w:iCs/>
          <w:sz w:val="22"/>
          <w:szCs w:val="22"/>
          <w:lang w:val="en-US"/>
        </w:rPr>
        <w:t>RAN1 studies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mechanism</w:t>
      </w:r>
      <w:r>
        <w:rPr>
          <w:b/>
          <w:bCs/>
          <w:i/>
          <w:iCs/>
          <w:sz w:val="22"/>
          <w:szCs w:val="22"/>
          <w:lang w:val="en-US"/>
        </w:rPr>
        <w:t>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to </w:t>
      </w:r>
      <w:r>
        <w:rPr>
          <w:b/>
          <w:bCs/>
          <w:i/>
          <w:iCs/>
          <w:sz w:val="22"/>
          <w:szCs w:val="22"/>
          <w:lang w:val="en-US"/>
        </w:rPr>
        <w:t>monitor the reception reliability of the LP-WUS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10FF23A7" w14:textId="77777777" w:rsidR="00B17068" w:rsidRPr="001514EE" w:rsidRDefault="00B17068" w:rsidP="00A20012">
      <w:pPr>
        <w:spacing w:afterLines="50" w:after="156"/>
        <w:jc w:val="both"/>
        <w:rPr>
          <w:sz w:val="22"/>
          <w:szCs w:val="22"/>
          <w:lang w:val="en-US"/>
        </w:rPr>
      </w:pPr>
    </w:p>
    <w:p w14:paraId="51E10DC5" w14:textId="77777777" w:rsidR="00CE27D4" w:rsidRPr="001514EE" w:rsidRDefault="00CE27D4" w:rsidP="00651027">
      <w:pPr>
        <w:spacing w:afterLines="50" w:after="156"/>
        <w:jc w:val="both"/>
        <w:rPr>
          <w:rFonts w:eastAsia="SimSun"/>
          <w:b/>
          <w:bCs/>
          <w:i/>
          <w:iCs/>
          <w:sz w:val="22"/>
          <w:szCs w:val="22"/>
          <w:lang w:eastAsia="ko-KR"/>
        </w:rPr>
      </w:pPr>
    </w:p>
    <w:p w14:paraId="7500CEBC" w14:textId="343E68BE" w:rsidR="00DF4F97" w:rsidRPr="00233DFF" w:rsidRDefault="00A45E40" w:rsidP="00620DE5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>
        <w:rPr>
          <w:rFonts w:eastAsia="MS Mincho"/>
          <w:bCs w:val="0"/>
          <w:kern w:val="0"/>
          <w:sz w:val="32"/>
          <w:szCs w:val="32"/>
        </w:rPr>
        <w:t>4</w:t>
      </w:r>
      <w:r w:rsidR="00DD5190" w:rsidRPr="00233DFF">
        <w:rPr>
          <w:rFonts w:eastAsia="Times New Roman"/>
          <w:bCs w:val="0"/>
          <w:kern w:val="0"/>
          <w:sz w:val="32"/>
          <w:szCs w:val="32"/>
        </w:rPr>
        <w:tab/>
      </w:r>
      <w:r w:rsidR="00DD5190" w:rsidRPr="00233DFF">
        <w:rPr>
          <w:rFonts w:eastAsia="Times New Roman"/>
          <w:bCs w:val="0"/>
          <w:kern w:val="0"/>
          <w:sz w:val="32"/>
          <w:szCs w:val="32"/>
          <w:lang w:eastAsia="en-US"/>
        </w:rPr>
        <w:t>Conclusion</w:t>
      </w:r>
      <w:r w:rsidR="007A7B80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4952EEDF" w14:textId="50C20D86" w:rsidR="008B7001" w:rsidRPr="008B7001" w:rsidRDefault="00177EE4" w:rsidP="008B7001">
      <w:pPr>
        <w:spacing w:afterLines="50" w:after="156"/>
        <w:jc w:val="both"/>
        <w:rPr>
          <w:szCs w:val="22"/>
          <w:lang w:eastAsia="ja-JP"/>
        </w:rPr>
      </w:pPr>
      <w:r w:rsidRPr="00177EE4">
        <w:rPr>
          <w:sz w:val="22"/>
          <w:szCs w:val="22"/>
          <w:lang w:eastAsia="ja-JP"/>
        </w:rPr>
        <w:t>In this contribution</w:t>
      </w:r>
      <w:r w:rsidR="000946B2">
        <w:rPr>
          <w:sz w:val="22"/>
          <w:szCs w:val="22"/>
          <w:lang w:eastAsia="ja-JP"/>
        </w:rPr>
        <w:t xml:space="preserve">, we have discussed our view on low-power </w:t>
      </w:r>
      <w:r w:rsidR="00840801">
        <w:rPr>
          <w:sz w:val="22"/>
          <w:szCs w:val="22"/>
          <w:lang w:eastAsia="ja-JP"/>
        </w:rPr>
        <w:t>WUS design</w:t>
      </w:r>
      <w:r w:rsidR="00EA38B2">
        <w:rPr>
          <w:sz w:val="22"/>
          <w:szCs w:val="22"/>
          <w:lang w:eastAsia="ja-JP"/>
        </w:rPr>
        <w:t xml:space="preserve"> an</w:t>
      </w:r>
      <w:r w:rsidR="001E1D27">
        <w:rPr>
          <w:sz w:val="22"/>
          <w:szCs w:val="22"/>
          <w:lang w:eastAsia="ja-JP"/>
        </w:rPr>
        <w:t xml:space="preserve">d aspects related to higher layer signalling. Our observations and </w:t>
      </w:r>
      <w:r w:rsidR="00D8548E">
        <w:rPr>
          <w:sz w:val="22"/>
          <w:szCs w:val="22"/>
          <w:lang w:eastAsia="ja-JP"/>
        </w:rPr>
        <w:t>proposals are listed below.</w:t>
      </w:r>
    </w:p>
    <w:p w14:paraId="134BA58D" w14:textId="228A8E14" w:rsidR="00BB2B4B" w:rsidRPr="0025139C" w:rsidRDefault="00BB2B4B" w:rsidP="00BB2B4B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25139C">
        <w:rPr>
          <w:rFonts w:eastAsia="SimSun"/>
          <w:b/>
          <w:i/>
          <w:sz w:val="22"/>
          <w:szCs w:val="22"/>
          <w:lang w:eastAsia="ko-KR"/>
        </w:rPr>
        <w:t>Observation 1</w:t>
      </w:r>
      <w:r w:rsidR="00B8248C">
        <w:rPr>
          <w:rFonts w:eastAsia="SimSun"/>
          <w:b/>
          <w:i/>
          <w:sz w:val="22"/>
          <w:szCs w:val="22"/>
          <w:lang w:eastAsia="ko-KR"/>
        </w:rPr>
        <w:t xml:space="preserve"> –</w:t>
      </w:r>
      <w:r w:rsidRPr="0025139C">
        <w:rPr>
          <w:rFonts w:eastAsia="SimSun"/>
          <w:b/>
          <w:i/>
          <w:sz w:val="22"/>
          <w:szCs w:val="22"/>
          <w:lang w:eastAsia="ko-KR"/>
        </w:rPr>
        <w:t xml:space="preserve"> The properties of the signal design are important for low power reception.</w:t>
      </w:r>
    </w:p>
    <w:p w14:paraId="2714AE2B" w14:textId="6B6BB746" w:rsidR="00B8248C" w:rsidRPr="00B8248C" w:rsidRDefault="00B8248C" w:rsidP="00BB2B4B">
      <w:pPr>
        <w:spacing w:afterLines="50" w:after="156"/>
        <w:jc w:val="both"/>
        <w:rPr>
          <w:rFonts w:eastAsia="SimSun"/>
          <w:b/>
          <w:i/>
          <w:sz w:val="22"/>
          <w:szCs w:val="22"/>
          <w:lang w:val="en-US" w:eastAsia="ko-KR"/>
        </w:rPr>
      </w:pPr>
      <w:r w:rsidRPr="001A6BFF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2 –</w:t>
      </w:r>
      <w:r w:rsidRPr="001A6BFF">
        <w:rPr>
          <w:b/>
          <w:bCs/>
          <w:i/>
          <w:iCs/>
          <w:sz w:val="22"/>
          <w:szCs w:val="22"/>
          <w:lang w:val="en-US"/>
        </w:rPr>
        <w:t xml:space="preserve"> Currently, the signals available for cell re-selection evaluation procedure, i.e., the synchronization signal</w:t>
      </w:r>
      <w:r>
        <w:rPr>
          <w:b/>
          <w:bCs/>
          <w:i/>
          <w:iCs/>
          <w:sz w:val="22"/>
          <w:szCs w:val="22"/>
          <w:lang w:val="en-US"/>
        </w:rPr>
        <w:t>s (SSB)</w:t>
      </w:r>
      <w:r w:rsidRPr="001A6BFF">
        <w:rPr>
          <w:b/>
          <w:bCs/>
          <w:i/>
          <w:iCs/>
          <w:sz w:val="22"/>
          <w:szCs w:val="22"/>
          <w:lang w:val="en-US"/>
        </w:rPr>
        <w:t xml:space="preserve"> or reference signals of the neighbor cells, can only be measured by the main radio. </w:t>
      </w:r>
    </w:p>
    <w:p w14:paraId="581AD369" w14:textId="7DC00505" w:rsidR="00BB2B4B" w:rsidRDefault="00BB2B4B" w:rsidP="00BB2B4B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BA48CE">
        <w:rPr>
          <w:rFonts w:eastAsia="SimSun"/>
          <w:b/>
          <w:i/>
          <w:sz w:val="22"/>
          <w:szCs w:val="22"/>
          <w:lang w:eastAsia="ko-KR"/>
        </w:rPr>
        <w:t>Proposal 1</w:t>
      </w:r>
      <w:r w:rsidR="001E18C0">
        <w:rPr>
          <w:rFonts w:eastAsia="SimSun"/>
          <w:b/>
          <w:i/>
          <w:sz w:val="22"/>
          <w:szCs w:val="22"/>
          <w:lang w:eastAsia="ko-KR"/>
        </w:rPr>
        <w:t xml:space="preserve"> –</w:t>
      </w:r>
      <w:r w:rsidRPr="00BA48CE">
        <w:rPr>
          <w:rFonts w:eastAsia="SimSun"/>
          <w:b/>
          <w:i/>
          <w:sz w:val="22"/>
          <w:szCs w:val="22"/>
          <w:lang w:eastAsia="ko-KR"/>
        </w:rPr>
        <w:t xml:space="preserve"> RAN1 should define evaluation assumptions that allow all WUS signal types to be evaluated.</w:t>
      </w:r>
    </w:p>
    <w:p w14:paraId="79FD1CEB" w14:textId="77777777" w:rsidR="00E87006" w:rsidRDefault="00E87006" w:rsidP="00E87006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BA48CE">
        <w:rPr>
          <w:rFonts w:eastAsia="SimSun"/>
          <w:b/>
          <w:i/>
          <w:sz w:val="22"/>
          <w:szCs w:val="22"/>
          <w:lang w:eastAsia="ko-KR"/>
        </w:rPr>
        <w:t xml:space="preserve">Proposal </w:t>
      </w:r>
      <w:r>
        <w:rPr>
          <w:rFonts w:eastAsia="SimSun"/>
          <w:b/>
          <w:i/>
          <w:sz w:val="22"/>
          <w:szCs w:val="22"/>
          <w:lang w:eastAsia="ko-KR"/>
        </w:rPr>
        <w:t>2 – For the L1 LP-WUS signal design, at least the following are considered:</w:t>
      </w:r>
    </w:p>
    <w:p w14:paraId="7E4B6C7D" w14:textId="77777777" w:rsidR="00E87006" w:rsidRPr="003122A1" w:rsidRDefault="00E87006" w:rsidP="00E87006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i/>
          <w:sz w:val="22"/>
          <w:szCs w:val="22"/>
          <w:lang w:eastAsia="ko-KR"/>
        </w:rPr>
      </w:pPr>
      <w:r>
        <w:rPr>
          <w:rFonts w:eastAsia="SimSun"/>
          <w:b/>
          <w:i/>
          <w:sz w:val="22"/>
          <w:szCs w:val="22"/>
          <w:lang w:val="en-GB" w:eastAsia="ko-KR"/>
        </w:rPr>
        <w:t>OFDM-embedded OOK LP-WUS</w:t>
      </w:r>
    </w:p>
    <w:p w14:paraId="0BBC8E39" w14:textId="2E8DE0D6" w:rsidR="00E87006" w:rsidRPr="00BA48CE" w:rsidRDefault="00E87006" w:rsidP="00E87006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>
        <w:rPr>
          <w:rFonts w:eastAsia="SimSun"/>
          <w:b/>
          <w:i/>
          <w:sz w:val="22"/>
          <w:szCs w:val="22"/>
          <w:lang w:eastAsia="ko-KR"/>
        </w:rPr>
        <w:t>OFDM-sequence based LP-WUS</w:t>
      </w:r>
    </w:p>
    <w:p w14:paraId="5B839D3D" w14:textId="77777777" w:rsidR="00E87006" w:rsidRDefault="00E87006" w:rsidP="00E87006">
      <w:pPr>
        <w:spacing w:afterLines="50" w:after="156"/>
        <w:jc w:val="both"/>
        <w:rPr>
          <w:b/>
          <w:bCs/>
          <w:i/>
          <w:iCs/>
          <w:sz w:val="22"/>
          <w:szCs w:val="22"/>
          <w:lang w:val="en-US"/>
        </w:rPr>
      </w:pPr>
      <w:r w:rsidRPr="001514EE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3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– </w:t>
      </w:r>
      <w:r>
        <w:rPr>
          <w:b/>
          <w:bCs/>
          <w:i/>
          <w:iCs/>
          <w:sz w:val="22"/>
          <w:szCs w:val="22"/>
          <w:lang w:val="en-US"/>
        </w:rPr>
        <w:t>RAN1 studies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mechanism</w:t>
      </w:r>
      <w:r>
        <w:rPr>
          <w:b/>
          <w:bCs/>
          <w:i/>
          <w:iCs/>
          <w:sz w:val="22"/>
          <w:szCs w:val="22"/>
          <w:lang w:val="en-US"/>
        </w:rPr>
        <w:t>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to support mobility and cell re-selection for UEs with low-power WUR. </w:t>
      </w:r>
    </w:p>
    <w:p w14:paraId="1207378B" w14:textId="77777777" w:rsidR="00E87006" w:rsidRDefault="00E87006" w:rsidP="00E87006">
      <w:pPr>
        <w:spacing w:afterLines="50" w:after="156"/>
        <w:jc w:val="both"/>
        <w:rPr>
          <w:b/>
          <w:bCs/>
          <w:i/>
          <w:iCs/>
          <w:sz w:val="22"/>
          <w:szCs w:val="22"/>
          <w:lang w:val="en-US"/>
        </w:rPr>
      </w:pPr>
      <w:r w:rsidRPr="001514EE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–</w:t>
      </w:r>
      <w:r>
        <w:rPr>
          <w:b/>
          <w:bCs/>
          <w:i/>
          <w:iCs/>
          <w:sz w:val="22"/>
          <w:szCs w:val="22"/>
          <w:lang w:val="en-US"/>
        </w:rPr>
        <w:t>RAN1 studies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mechanism</w:t>
      </w:r>
      <w:r>
        <w:rPr>
          <w:b/>
          <w:bCs/>
          <w:i/>
          <w:iCs/>
          <w:sz w:val="22"/>
          <w:szCs w:val="22"/>
          <w:lang w:val="en-US"/>
        </w:rPr>
        <w:t>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 to </w:t>
      </w:r>
      <w:r>
        <w:rPr>
          <w:b/>
          <w:bCs/>
          <w:i/>
          <w:iCs/>
          <w:sz w:val="22"/>
          <w:szCs w:val="22"/>
          <w:lang w:val="en-US"/>
        </w:rPr>
        <w:t>monitor the reception reliability of the LP-WUS</w:t>
      </w:r>
      <w:r w:rsidRPr="001514EE"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3EEFD690" w14:textId="77777777" w:rsidR="00E87006" w:rsidRDefault="00E87006" w:rsidP="00E87006">
      <w:pPr>
        <w:spacing w:afterLines="50" w:after="156"/>
        <w:jc w:val="both"/>
        <w:rPr>
          <w:b/>
          <w:bCs/>
          <w:i/>
          <w:iCs/>
          <w:sz w:val="22"/>
          <w:szCs w:val="22"/>
          <w:lang w:val="en-US"/>
        </w:rPr>
      </w:pPr>
    </w:p>
    <w:p w14:paraId="52F069CB" w14:textId="77777777" w:rsidR="00D523BD" w:rsidRPr="007A7B80" w:rsidRDefault="00D523BD" w:rsidP="00910581">
      <w:pPr>
        <w:spacing w:afterLines="50" w:after="156"/>
        <w:jc w:val="both"/>
        <w:rPr>
          <w:b/>
          <w:bCs/>
          <w:color w:val="000000"/>
          <w:highlight w:val="yellow"/>
          <w:lang w:eastAsia="ja-JP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52FD0D5F" w14:textId="1E41AD26" w:rsidR="00EB2757" w:rsidRPr="0009535F" w:rsidRDefault="00CD7B0D" w:rsidP="00E87006">
      <w:pPr>
        <w:jc w:val="both"/>
        <w:rPr>
          <w:color w:val="000000"/>
          <w:sz w:val="22"/>
          <w:szCs w:val="22"/>
          <w:lang w:eastAsia="ja-JP"/>
        </w:rPr>
      </w:pPr>
      <w:r w:rsidRPr="00A45E40">
        <w:rPr>
          <w:lang w:eastAsia="ja-JP"/>
        </w:rPr>
        <w:t>[1]</w:t>
      </w:r>
      <w:r w:rsidRPr="00A45E40">
        <w:rPr>
          <w:lang w:eastAsia="ja-JP"/>
        </w:rPr>
        <w:tab/>
      </w:r>
      <w:r w:rsidR="005E14D9" w:rsidRPr="00BD72F7">
        <w:rPr>
          <w:lang w:eastAsia="ja-JP"/>
        </w:rPr>
        <w:t>RP-222644. “Revised SID: Study on low-power Wake-up Signal and Receiver for NR”. RANP#97e. September 2022</w:t>
      </w:r>
      <w:r w:rsidR="005E14D9">
        <w:rPr>
          <w:lang w:eastAsia="ja-JP"/>
        </w:rPr>
        <w:t>.</w:t>
      </w: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EF096" w14:textId="77777777" w:rsidR="00F92698" w:rsidRDefault="00F92698">
      <w:r>
        <w:separator/>
      </w:r>
    </w:p>
  </w:endnote>
  <w:endnote w:type="continuationSeparator" w:id="0">
    <w:p w14:paraId="6C782458" w14:textId="77777777" w:rsidR="00F92698" w:rsidRDefault="00F92698">
      <w:r>
        <w:continuationSeparator/>
      </w:r>
    </w:p>
  </w:endnote>
  <w:endnote w:type="continuationNotice" w:id="1">
    <w:p w14:paraId="0BB3EAF2" w14:textId="77777777" w:rsidR="00F92698" w:rsidRDefault="00F92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San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068B" w14:textId="77777777" w:rsidR="00F92698" w:rsidRDefault="00F92698">
      <w:r>
        <w:separator/>
      </w:r>
    </w:p>
  </w:footnote>
  <w:footnote w:type="continuationSeparator" w:id="0">
    <w:p w14:paraId="4DBDFF2D" w14:textId="77777777" w:rsidR="00F92698" w:rsidRDefault="00F92698">
      <w:r>
        <w:continuationSeparator/>
      </w:r>
    </w:p>
  </w:footnote>
  <w:footnote w:type="continuationNotice" w:id="1">
    <w:p w14:paraId="6AEA69D5" w14:textId="77777777" w:rsidR="00F92698" w:rsidRDefault="00F926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35833"/>
    <w:multiLevelType w:val="multilevel"/>
    <w:tmpl w:val="D130B7E4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2"/>
      <w:numFmt w:val="bullet"/>
      <w:lvlText w:val="-"/>
      <w:lvlJc w:val="left"/>
      <w:pPr>
        <w:ind w:left="2280" w:hanging="420"/>
      </w:pPr>
      <w:rPr>
        <w:rFonts w:ascii="Yu Mincho" w:eastAsia="Yu Mincho" w:hAnsi="Yu Mincho" w:cstheme="minorBidi" w:hint="eastAsia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0A8C51AB"/>
    <w:multiLevelType w:val="hybridMultilevel"/>
    <w:tmpl w:val="B9520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47EA0DB3"/>
    <w:multiLevelType w:val="hybridMultilevel"/>
    <w:tmpl w:val="6CF69680"/>
    <w:lvl w:ilvl="0" w:tplc="1DDC00A8">
      <w:start w:val="2"/>
      <w:numFmt w:val="bullet"/>
      <w:lvlText w:val="-"/>
      <w:lvlJc w:val="left"/>
      <w:pPr>
        <w:ind w:left="112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1" w15:restartNumberingAfterBreak="0">
    <w:nsid w:val="4BD20007"/>
    <w:multiLevelType w:val="hybridMultilevel"/>
    <w:tmpl w:val="EAFC4DDC"/>
    <w:lvl w:ilvl="0" w:tplc="D988F68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C0C26">
      <w:numFmt w:val="bullet"/>
      <w:lvlText w:val="•"/>
      <w:lvlJc w:val="left"/>
      <w:pPr>
        <w:ind w:left="2520" w:hanging="720"/>
      </w:pPr>
      <w:rPr>
        <w:rFonts w:ascii="Times New Roman" w:eastAsia="MS Gothic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42F96"/>
    <w:multiLevelType w:val="multilevel"/>
    <w:tmpl w:val="9F9CCD8A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 w15:restartNumberingAfterBreak="0">
    <w:nsid w:val="56611EE6"/>
    <w:multiLevelType w:val="hybridMultilevel"/>
    <w:tmpl w:val="3FB67682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7F80F41"/>
    <w:multiLevelType w:val="hybridMultilevel"/>
    <w:tmpl w:val="FFFFFFFF"/>
    <w:lvl w:ilvl="0" w:tplc="FC448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6074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EE4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9ED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EAC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0CA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E3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27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C09B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075DE"/>
    <w:multiLevelType w:val="hybridMultilevel"/>
    <w:tmpl w:val="4CFA857A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83008D"/>
    <w:multiLevelType w:val="hybridMultilevel"/>
    <w:tmpl w:val="A93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86233F2"/>
    <w:multiLevelType w:val="hybridMultilevel"/>
    <w:tmpl w:val="EB56CE82"/>
    <w:lvl w:ilvl="0" w:tplc="D988F68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9"/>
  </w:num>
  <w:num w:numId="4">
    <w:abstractNumId w:val="24"/>
  </w:num>
  <w:num w:numId="5">
    <w:abstractNumId w:val="21"/>
  </w:num>
  <w:num w:numId="6">
    <w:abstractNumId w:val="19"/>
  </w:num>
  <w:num w:numId="7">
    <w:abstractNumId w:val="1"/>
  </w:num>
  <w:num w:numId="8">
    <w:abstractNumId w:val="3"/>
  </w:num>
  <w:num w:numId="9">
    <w:abstractNumId w:val="18"/>
  </w:num>
  <w:num w:numId="10">
    <w:abstractNumId w:val="25"/>
  </w:num>
  <w:num w:numId="11">
    <w:abstractNumId w:val="14"/>
  </w:num>
  <w:num w:numId="12">
    <w:abstractNumId w:val="7"/>
  </w:num>
  <w:num w:numId="13">
    <w:abstractNumId w:val="8"/>
  </w:num>
  <w:num w:numId="14">
    <w:abstractNumId w:val="20"/>
  </w:num>
  <w:num w:numId="15">
    <w:abstractNumId w:val="13"/>
  </w:num>
  <w:num w:numId="16">
    <w:abstractNumId w:val="10"/>
  </w:num>
  <w:num w:numId="17">
    <w:abstractNumId w:val="16"/>
  </w:num>
  <w:num w:numId="18">
    <w:abstractNumId w:val="12"/>
  </w:num>
  <w:num w:numId="19">
    <w:abstractNumId w:val="4"/>
  </w:num>
  <w:num w:numId="20">
    <w:abstractNumId w:val="17"/>
  </w:num>
  <w:num w:numId="21">
    <w:abstractNumId w:val="15"/>
  </w:num>
  <w:num w:numId="22">
    <w:abstractNumId w:val="6"/>
  </w:num>
  <w:num w:numId="23">
    <w:abstractNumId w:val="2"/>
  </w:num>
  <w:num w:numId="24">
    <w:abstractNumId w:val="11"/>
  </w:num>
  <w:num w:numId="25">
    <w:abstractNumId w:val="23"/>
  </w:num>
  <w:num w:numId="2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doNotDisplayPageBoundaries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5EA"/>
    <w:rsid w:val="0000484E"/>
    <w:rsid w:val="00004981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C08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3C4B"/>
    <w:rsid w:val="000240F8"/>
    <w:rsid w:val="00024364"/>
    <w:rsid w:val="0002441A"/>
    <w:rsid w:val="0002467E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6D2C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B13"/>
    <w:rsid w:val="00032D1C"/>
    <w:rsid w:val="000338B5"/>
    <w:rsid w:val="00033AF2"/>
    <w:rsid w:val="00033BDA"/>
    <w:rsid w:val="00034E42"/>
    <w:rsid w:val="000353AA"/>
    <w:rsid w:val="000353C1"/>
    <w:rsid w:val="00035666"/>
    <w:rsid w:val="000357E9"/>
    <w:rsid w:val="000363D1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3CD3"/>
    <w:rsid w:val="0004483F"/>
    <w:rsid w:val="00044B2B"/>
    <w:rsid w:val="000453FF"/>
    <w:rsid w:val="000458FB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3D8"/>
    <w:rsid w:val="000476ED"/>
    <w:rsid w:val="00047985"/>
    <w:rsid w:val="00050BDE"/>
    <w:rsid w:val="00050E14"/>
    <w:rsid w:val="00050F73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A30"/>
    <w:rsid w:val="00054E2D"/>
    <w:rsid w:val="000550C1"/>
    <w:rsid w:val="000553B9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7E5"/>
    <w:rsid w:val="00061B90"/>
    <w:rsid w:val="00061F70"/>
    <w:rsid w:val="000621D7"/>
    <w:rsid w:val="0006228A"/>
    <w:rsid w:val="00062594"/>
    <w:rsid w:val="00062A9F"/>
    <w:rsid w:val="00062AA4"/>
    <w:rsid w:val="00062F07"/>
    <w:rsid w:val="00063025"/>
    <w:rsid w:val="000633F5"/>
    <w:rsid w:val="00063592"/>
    <w:rsid w:val="00063B77"/>
    <w:rsid w:val="00063E18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56E"/>
    <w:rsid w:val="000678C2"/>
    <w:rsid w:val="00067E54"/>
    <w:rsid w:val="00070854"/>
    <w:rsid w:val="00070BDF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4C2"/>
    <w:rsid w:val="0007364C"/>
    <w:rsid w:val="0007435C"/>
    <w:rsid w:val="00074B2F"/>
    <w:rsid w:val="00074E36"/>
    <w:rsid w:val="000751EE"/>
    <w:rsid w:val="000755EF"/>
    <w:rsid w:val="00075D0C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3FBA"/>
    <w:rsid w:val="0008401C"/>
    <w:rsid w:val="00084101"/>
    <w:rsid w:val="0008490A"/>
    <w:rsid w:val="00084A1D"/>
    <w:rsid w:val="00084E61"/>
    <w:rsid w:val="00084ED6"/>
    <w:rsid w:val="00084F89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0B99"/>
    <w:rsid w:val="000912C7"/>
    <w:rsid w:val="00091692"/>
    <w:rsid w:val="00091CE3"/>
    <w:rsid w:val="000923AD"/>
    <w:rsid w:val="0009270B"/>
    <w:rsid w:val="000928DA"/>
    <w:rsid w:val="00093AF8"/>
    <w:rsid w:val="00093DC9"/>
    <w:rsid w:val="0009422F"/>
    <w:rsid w:val="0009466E"/>
    <w:rsid w:val="000946B2"/>
    <w:rsid w:val="000949DF"/>
    <w:rsid w:val="00094B4C"/>
    <w:rsid w:val="00095252"/>
    <w:rsid w:val="0009535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1EB"/>
    <w:rsid w:val="0009739D"/>
    <w:rsid w:val="00097745"/>
    <w:rsid w:val="00097BD7"/>
    <w:rsid w:val="00097CB8"/>
    <w:rsid w:val="000A000B"/>
    <w:rsid w:val="000A01AC"/>
    <w:rsid w:val="000A0445"/>
    <w:rsid w:val="000A05FB"/>
    <w:rsid w:val="000A06B3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671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0E4"/>
    <w:rsid w:val="000A71D8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1F7"/>
    <w:rsid w:val="000B2A42"/>
    <w:rsid w:val="000B2D21"/>
    <w:rsid w:val="000B31C8"/>
    <w:rsid w:val="000B381A"/>
    <w:rsid w:val="000B396A"/>
    <w:rsid w:val="000B3A58"/>
    <w:rsid w:val="000B4009"/>
    <w:rsid w:val="000B408E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0DC7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81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CE1"/>
    <w:rsid w:val="000C5D71"/>
    <w:rsid w:val="000C60C3"/>
    <w:rsid w:val="000C662E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7C9"/>
    <w:rsid w:val="000D48CE"/>
    <w:rsid w:val="000D4E41"/>
    <w:rsid w:val="000D5039"/>
    <w:rsid w:val="000D5138"/>
    <w:rsid w:val="000D519A"/>
    <w:rsid w:val="000D5C18"/>
    <w:rsid w:val="000D61C3"/>
    <w:rsid w:val="000D6BC1"/>
    <w:rsid w:val="000D6C36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F06"/>
    <w:rsid w:val="000E46E7"/>
    <w:rsid w:val="000E4734"/>
    <w:rsid w:val="000E4887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96"/>
    <w:rsid w:val="000E7AB1"/>
    <w:rsid w:val="000F0499"/>
    <w:rsid w:val="000F06EA"/>
    <w:rsid w:val="000F0825"/>
    <w:rsid w:val="000F0AA5"/>
    <w:rsid w:val="000F0D90"/>
    <w:rsid w:val="000F0F43"/>
    <w:rsid w:val="000F1003"/>
    <w:rsid w:val="000F1016"/>
    <w:rsid w:val="000F1682"/>
    <w:rsid w:val="000F2278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4E"/>
    <w:rsid w:val="000F6D7D"/>
    <w:rsid w:val="000F7F1A"/>
    <w:rsid w:val="0010002B"/>
    <w:rsid w:val="001001C0"/>
    <w:rsid w:val="00100444"/>
    <w:rsid w:val="0010063E"/>
    <w:rsid w:val="00100652"/>
    <w:rsid w:val="001006CF"/>
    <w:rsid w:val="00100771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39DC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A66"/>
    <w:rsid w:val="00110F76"/>
    <w:rsid w:val="00110FA5"/>
    <w:rsid w:val="00111052"/>
    <w:rsid w:val="001110FB"/>
    <w:rsid w:val="0011134E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47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BCB"/>
    <w:rsid w:val="00122D65"/>
    <w:rsid w:val="00123073"/>
    <w:rsid w:val="0012326C"/>
    <w:rsid w:val="00123392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BC8"/>
    <w:rsid w:val="00124DB7"/>
    <w:rsid w:val="00125471"/>
    <w:rsid w:val="00125D9E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59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27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9D"/>
    <w:rsid w:val="00140DAF"/>
    <w:rsid w:val="0014169C"/>
    <w:rsid w:val="00141A36"/>
    <w:rsid w:val="00141BBC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01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4EE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282"/>
    <w:rsid w:val="00154552"/>
    <w:rsid w:val="00154903"/>
    <w:rsid w:val="00154A8B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535"/>
    <w:rsid w:val="001566DE"/>
    <w:rsid w:val="0015673B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09D"/>
    <w:rsid w:val="00161188"/>
    <w:rsid w:val="001616B9"/>
    <w:rsid w:val="0016172E"/>
    <w:rsid w:val="00161B4B"/>
    <w:rsid w:val="00161D2C"/>
    <w:rsid w:val="00162875"/>
    <w:rsid w:val="00162AC0"/>
    <w:rsid w:val="00162B67"/>
    <w:rsid w:val="00162DB9"/>
    <w:rsid w:val="00162EDB"/>
    <w:rsid w:val="00162FC1"/>
    <w:rsid w:val="00163407"/>
    <w:rsid w:val="00163783"/>
    <w:rsid w:val="00163B46"/>
    <w:rsid w:val="00163D45"/>
    <w:rsid w:val="00163F01"/>
    <w:rsid w:val="001647B8"/>
    <w:rsid w:val="001648E0"/>
    <w:rsid w:val="001649AA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C14"/>
    <w:rsid w:val="00174E8B"/>
    <w:rsid w:val="001750B9"/>
    <w:rsid w:val="0017519B"/>
    <w:rsid w:val="001752CA"/>
    <w:rsid w:val="00175459"/>
    <w:rsid w:val="001760E7"/>
    <w:rsid w:val="00176293"/>
    <w:rsid w:val="00176BED"/>
    <w:rsid w:val="00176D49"/>
    <w:rsid w:val="00177469"/>
    <w:rsid w:val="00177566"/>
    <w:rsid w:val="0017773E"/>
    <w:rsid w:val="00177821"/>
    <w:rsid w:val="00177925"/>
    <w:rsid w:val="00177EE4"/>
    <w:rsid w:val="001801F6"/>
    <w:rsid w:val="0018031B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8723B"/>
    <w:rsid w:val="001900EA"/>
    <w:rsid w:val="00190399"/>
    <w:rsid w:val="00190B50"/>
    <w:rsid w:val="00190B6E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BFF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4A"/>
    <w:rsid w:val="001B3D77"/>
    <w:rsid w:val="001B4085"/>
    <w:rsid w:val="001B4105"/>
    <w:rsid w:val="001B4E2B"/>
    <w:rsid w:val="001B4EE6"/>
    <w:rsid w:val="001B5577"/>
    <w:rsid w:val="001B566C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13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5888"/>
    <w:rsid w:val="001C5A40"/>
    <w:rsid w:val="001C5C33"/>
    <w:rsid w:val="001C6336"/>
    <w:rsid w:val="001C6434"/>
    <w:rsid w:val="001C6515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C7B8F"/>
    <w:rsid w:val="001C7C88"/>
    <w:rsid w:val="001D0B6B"/>
    <w:rsid w:val="001D0D0E"/>
    <w:rsid w:val="001D106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478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8C0"/>
    <w:rsid w:val="001E1AAE"/>
    <w:rsid w:val="001E1B0D"/>
    <w:rsid w:val="001E1CDB"/>
    <w:rsid w:val="001E1D27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768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AFE"/>
    <w:rsid w:val="001F2D01"/>
    <w:rsid w:val="001F2E90"/>
    <w:rsid w:val="001F3085"/>
    <w:rsid w:val="001F33D8"/>
    <w:rsid w:val="001F3579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92F"/>
    <w:rsid w:val="00206A6A"/>
    <w:rsid w:val="00206EA5"/>
    <w:rsid w:val="00206FB1"/>
    <w:rsid w:val="002074D1"/>
    <w:rsid w:val="0020777A"/>
    <w:rsid w:val="00207BBA"/>
    <w:rsid w:val="00207FE0"/>
    <w:rsid w:val="00210441"/>
    <w:rsid w:val="002109AD"/>
    <w:rsid w:val="00210A01"/>
    <w:rsid w:val="00210E29"/>
    <w:rsid w:val="00211309"/>
    <w:rsid w:val="002115B9"/>
    <w:rsid w:val="00211939"/>
    <w:rsid w:val="002120AA"/>
    <w:rsid w:val="002126FF"/>
    <w:rsid w:val="00212756"/>
    <w:rsid w:val="00212D0B"/>
    <w:rsid w:val="00213007"/>
    <w:rsid w:val="00213431"/>
    <w:rsid w:val="00213837"/>
    <w:rsid w:val="002139D7"/>
    <w:rsid w:val="00214116"/>
    <w:rsid w:val="00214379"/>
    <w:rsid w:val="00214434"/>
    <w:rsid w:val="00214611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926"/>
    <w:rsid w:val="002219A2"/>
    <w:rsid w:val="00221E7A"/>
    <w:rsid w:val="00221EED"/>
    <w:rsid w:val="00221F5F"/>
    <w:rsid w:val="002223D7"/>
    <w:rsid w:val="002226A9"/>
    <w:rsid w:val="00222F33"/>
    <w:rsid w:val="00223371"/>
    <w:rsid w:val="00223853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05DB"/>
    <w:rsid w:val="00231368"/>
    <w:rsid w:val="00231D48"/>
    <w:rsid w:val="00231F71"/>
    <w:rsid w:val="00232C34"/>
    <w:rsid w:val="00232D08"/>
    <w:rsid w:val="00233797"/>
    <w:rsid w:val="00233B58"/>
    <w:rsid w:val="00233DFF"/>
    <w:rsid w:val="002341CC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937"/>
    <w:rsid w:val="00246A27"/>
    <w:rsid w:val="00246A45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39C"/>
    <w:rsid w:val="002514C1"/>
    <w:rsid w:val="0025165B"/>
    <w:rsid w:val="002516B8"/>
    <w:rsid w:val="00251948"/>
    <w:rsid w:val="00251973"/>
    <w:rsid w:val="00251BDD"/>
    <w:rsid w:val="00251DBF"/>
    <w:rsid w:val="00251F30"/>
    <w:rsid w:val="002523E0"/>
    <w:rsid w:val="0025254B"/>
    <w:rsid w:val="0025256A"/>
    <w:rsid w:val="002525FA"/>
    <w:rsid w:val="002529D6"/>
    <w:rsid w:val="00252A3F"/>
    <w:rsid w:val="00252AD7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46E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57B02"/>
    <w:rsid w:val="00260513"/>
    <w:rsid w:val="002605A2"/>
    <w:rsid w:val="00260ACA"/>
    <w:rsid w:val="00260AD9"/>
    <w:rsid w:val="00260FAB"/>
    <w:rsid w:val="00261170"/>
    <w:rsid w:val="00261245"/>
    <w:rsid w:val="002615F3"/>
    <w:rsid w:val="002619DA"/>
    <w:rsid w:val="00261AFB"/>
    <w:rsid w:val="00262030"/>
    <w:rsid w:val="002620C8"/>
    <w:rsid w:val="00262394"/>
    <w:rsid w:val="00262553"/>
    <w:rsid w:val="00262563"/>
    <w:rsid w:val="00262A70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FF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CE0"/>
    <w:rsid w:val="00271FB0"/>
    <w:rsid w:val="00272265"/>
    <w:rsid w:val="002729A5"/>
    <w:rsid w:val="00272AFF"/>
    <w:rsid w:val="00272EAB"/>
    <w:rsid w:val="00272F44"/>
    <w:rsid w:val="0027320B"/>
    <w:rsid w:val="002743C3"/>
    <w:rsid w:val="002744BB"/>
    <w:rsid w:val="0027463C"/>
    <w:rsid w:val="002746A5"/>
    <w:rsid w:val="002749F9"/>
    <w:rsid w:val="00274A8A"/>
    <w:rsid w:val="00274BD9"/>
    <w:rsid w:val="00274C06"/>
    <w:rsid w:val="00275016"/>
    <w:rsid w:val="00275056"/>
    <w:rsid w:val="0027549B"/>
    <w:rsid w:val="0027574D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BA9"/>
    <w:rsid w:val="00277D2A"/>
    <w:rsid w:val="00277DEC"/>
    <w:rsid w:val="00280068"/>
    <w:rsid w:val="002805AB"/>
    <w:rsid w:val="002805CE"/>
    <w:rsid w:val="00280866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145"/>
    <w:rsid w:val="002869DF"/>
    <w:rsid w:val="00286B17"/>
    <w:rsid w:val="00286BCE"/>
    <w:rsid w:val="00286DD0"/>
    <w:rsid w:val="00287747"/>
    <w:rsid w:val="002877BF"/>
    <w:rsid w:val="00287C6A"/>
    <w:rsid w:val="00287EFB"/>
    <w:rsid w:val="002901F2"/>
    <w:rsid w:val="0029046B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9BD"/>
    <w:rsid w:val="00296B45"/>
    <w:rsid w:val="00296E23"/>
    <w:rsid w:val="00296E8F"/>
    <w:rsid w:val="0029715C"/>
    <w:rsid w:val="002972B8"/>
    <w:rsid w:val="0029763C"/>
    <w:rsid w:val="0029793A"/>
    <w:rsid w:val="002A0A5A"/>
    <w:rsid w:val="002A0DD9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5F02"/>
    <w:rsid w:val="002A6003"/>
    <w:rsid w:val="002A62F0"/>
    <w:rsid w:val="002A689A"/>
    <w:rsid w:val="002A6911"/>
    <w:rsid w:val="002A6BAA"/>
    <w:rsid w:val="002A6CA9"/>
    <w:rsid w:val="002A7646"/>
    <w:rsid w:val="002A7691"/>
    <w:rsid w:val="002A7ED8"/>
    <w:rsid w:val="002B0063"/>
    <w:rsid w:val="002B0ED2"/>
    <w:rsid w:val="002B1184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2"/>
    <w:rsid w:val="002B61BA"/>
    <w:rsid w:val="002B6398"/>
    <w:rsid w:val="002B6707"/>
    <w:rsid w:val="002B67C0"/>
    <w:rsid w:val="002B69CF"/>
    <w:rsid w:val="002B6A9F"/>
    <w:rsid w:val="002B758E"/>
    <w:rsid w:val="002B77A4"/>
    <w:rsid w:val="002B78DB"/>
    <w:rsid w:val="002B79C8"/>
    <w:rsid w:val="002B7D00"/>
    <w:rsid w:val="002C0042"/>
    <w:rsid w:val="002C00D2"/>
    <w:rsid w:val="002C0471"/>
    <w:rsid w:val="002C082E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1F8"/>
    <w:rsid w:val="002C79C7"/>
    <w:rsid w:val="002C7D70"/>
    <w:rsid w:val="002C7EEF"/>
    <w:rsid w:val="002D000F"/>
    <w:rsid w:val="002D05B8"/>
    <w:rsid w:val="002D0CD5"/>
    <w:rsid w:val="002D0D72"/>
    <w:rsid w:val="002D131A"/>
    <w:rsid w:val="002D1730"/>
    <w:rsid w:val="002D1785"/>
    <w:rsid w:val="002D1983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47"/>
    <w:rsid w:val="003006C8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353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49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142F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CF5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084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57A2A"/>
    <w:rsid w:val="00360051"/>
    <w:rsid w:val="00360270"/>
    <w:rsid w:val="00360596"/>
    <w:rsid w:val="00360A78"/>
    <w:rsid w:val="00360AA6"/>
    <w:rsid w:val="0036142B"/>
    <w:rsid w:val="003614CF"/>
    <w:rsid w:val="0036164B"/>
    <w:rsid w:val="00361C77"/>
    <w:rsid w:val="003629D8"/>
    <w:rsid w:val="00362A8E"/>
    <w:rsid w:val="00362AA5"/>
    <w:rsid w:val="00362D6E"/>
    <w:rsid w:val="00362E6E"/>
    <w:rsid w:val="00362F3E"/>
    <w:rsid w:val="00362F55"/>
    <w:rsid w:val="003630C1"/>
    <w:rsid w:val="0036415F"/>
    <w:rsid w:val="00364207"/>
    <w:rsid w:val="00364455"/>
    <w:rsid w:val="00364695"/>
    <w:rsid w:val="003648B5"/>
    <w:rsid w:val="00364A4A"/>
    <w:rsid w:val="00364E29"/>
    <w:rsid w:val="00364F21"/>
    <w:rsid w:val="00364F83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0963"/>
    <w:rsid w:val="00371276"/>
    <w:rsid w:val="00371B63"/>
    <w:rsid w:val="00371DF0"/>
    <w:rsid w:val="00372273"/>
    <w:rsid w:val="00372343"/>
    <w:rsid w:val="00372573"/>
    <w:rsid w:val="00372853"/>
    <w:rsid w:val="00373542"/>
    <w:rsid w:val="003737D4"/>
    <w:rsid w:val="00373AF7"/>
    <w:rsid w:val="00373C77"/>
    <w:rsid w:val="00374262"/>
    <w:rsid w:val="0037496F"/>
    <w:rsid w:val="00374C2A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199"/>
    <w:rsid w:val="00390257"/>
    <w:rsid w:val="003903F5"/>
    <w:rsid w:val="003903FD"/>
    <w:rsid w:val="00390827"/>
    <w:rsid w:val="00390B04"/>
    <w:rsid w:val="00390C6A"/>
    <w:rsid w:val="00390F72"/>
    <w:rsid w:val="003912D8"/>
    <w:rsid w:val="00391C31"/>
    <w:rsid w:val="0039246F"/>
    <w:rsid w:val="00392503"/>
    <w:rsid w:val="00392B0D"/>
    <w:rsid w:val="0039337E"/>
    <w:rsid w:val="00393920"/>
    <w:rsid w:val="00393B2B"/>
    <w:rsid w:val="00393EB8"/>
    <w:rsid w:val="003943C5"/>
    <w:rsid w:val="0039445D"/>
    <w:rsid w:val="0039464C"/>
    <w:rsid w:val="00394DD6"/>
    <w:rsid w:val="003950E3"/>
    <w:rsid w:val="0039549E"/>
    <w:rsid w:val="003954EA"/>
    <w:rsid w:val="00395872"/>
    <w:rsid w:val="00395E77"/>
    <w:rsid w:val="003963D3"/>
    <w:rsid w:val="00396769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B63"/>
    <w:rsid w:val="003A4E10"/>
    <w:rsid w:val="003A52FD"/>
    <w:rsid w:val="003A556F"/>
    <w:rsid w:val="003A5580"/>
    <w:rsid w:val="003A5759"/>
    <w:rsid w:val="003A5CAE"/>
    <w:rsid w:val="003A6454"/>
    <w:rsid w:val="003A6583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1DC"/>
    <w:rsid w:val="003B78F2"/>
    <w:rsid w:val="003B7B97"/>
    <w:rsid w:val="003B7F54"/>
    <w:rsid w:val="003C0212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275B"/>
    <w:rsid w:val="003C3113"/>
    <w:rsid w:val="003C31F8"/>
    <w:rsid w:val="003C329A"/>
    <w:rsid w:val="003C32B2"/>
    <w:rsid w:val="003C34F1"/>
    <w:rsid w:val="003C354F"/>
    <w:rsid w:val="003C3A47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24E"/>
    <w:rsid w:val="003D13F5"/>
    <w:rsid w:val="003D1439"/>
    <w:rsid w:val="003D184C"/>
    <w:rsid w:val="003D189E"/>
    <w:rsid w:val="003D1970"/>
    <w:rsid w:val="003D1A22"/>
    <w:rsid w:val="003D1CBC"/>
    <w:rsid w:val="003D1CD6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2D9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40B0"/>
    <w:rsid w:val="003F4F33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764"/>
    <w:rsid w:val="004048AB"/>
    <w:rsid w:val="00404B27"/>
    <w:rsid w:val="00404CDE"/>
    <w:rsid w:val="0040534A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4C2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0FD4"/>
    <w:rsid w:val="0042154E"/>
    <w:rsid w:val="00421B0D"/>
    <w:rsid w:val="00421C9B"/>
    <w:rsid w:val="004228EF"/>
    <w:rsid w:val="004229BC"/>
    <w:rsid w:val="004229CF"/>
    <w:rsid w:val="00422B31"/>
    <w:rsid w:val="004233AC"/>
    <w:rsid w:val="0042351F"/>
    <w:rsid w:val="004236D3"/>
    <w:rsid w:val="0042386D"/>
    <w:rsid w:val="004238C2"/>
    <w:rsid w:val="0042391F"/>
    <w:rsid w:val="00423AD7"/>
    <w:rsid w:val="00423B11"/>
    <w:rsid w:val="00424206"/>
    <w:rsid w:val="0042462F"/>
    <w:rsid w:val="00424A8A"/>
    <w:rsid w:val="00424AC9"/>
    <w:rsid w:val="00425062"/>
    <w:rsid w:val="00425118"/>
    <w:rsid w:val="004256B4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8EA"/>
    <w:rsid w:val="00430998"/>
    <w:rsid w:val="00430AEA"/>
    <w:rsid w:val="00430C67"/>
    <w:rsid w:val="00430C7F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8F3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3EE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6F2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47EDF"/>
    <w:rsid w:val="00450737"/>
    <w:rsid w:val="004507A4"/>
    <w:rsid w:val="00450A2E"/>
    <w:rsid w:val="00450A9C"/>
    <w:rsid w:val="00450DA2"/>
    <w:rsid w:val="00450DA3"/>
    <w:rsid w:val="00450F06"/>
    <w:rsid w:val="004511F0"/>
    <w:rsid w:val="0045135E"/>
    <w:rsid w:val="00451467"/>
    <w:rsid w:val="0045156D"/>
    <w:rsid w:val="00451609"/>
    <w:rsid w:val="00451AD9"/>
    <w:rsid w:val="00451E84"/>
    <w:rsid w:val="00452213"/>
    <w:rsid w:val="00452841"/>
    <w:rsid w:val="00452C71"/>
    <w:rsid w:val="00452E66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EC8"/>
    <w:rsid w:val="00472F28"/>
    <w:rsid w:val="00473085"/>
    <w:rsid w:val="00473422"/>
    <w:rsid w:val="00473B20"/>
    <w:rsid w:val="00473CA1"/>
    <w:rsid w:val="00473FE6"/>
    <w:rsid w:val="004744DE"/>
    <w:rsid w:val="00474574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5D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0E0A"/>
    <w:rsid w:val="004A1637"/>
    <w:rsid w:val="004A1799"/>
    <w:rsid w:val="004A1806"/>
    <w:rsid w:val="004A18B4"/>
    <w:rsid w:val="004A1AA3"/>
    <w:rsid w:val="004A1AFE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5E6B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4A1"/>
    <w:rsid w:val="004B55A8"/>
    <w:rsid w:val="004B584F"/>
    <w:rsid w:val="004B58D8"/>
    <w:rsid w:val="004B58E6"/>
    <w:rsid w:val="004B6086"/>
    <w:rsid w:val="004B62B8"/>
    <w:rsid w:val="004B62DB"/>
    <w:rsid w:val="004B63D6"/>
    <w:rsid w:val="004B654E"/>
    <w:rsid w:val="004B6746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3B9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877"/>
    <w:rsid w:val="004D7CE4"/>
    <w:rsid w:val="004D7E96"/>
    <w:rsid w:val="004D7EE9"/>
    <w:rsid w:val="004E0293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B5D"/>
    <w:rsid w:val="004F5B9A"/>
    <w:rsid w:val="004F5D55"/>
    <w:rsid w:val="004F5F48"/>
    <w:rsid w:val="004F6872"/>
    <w:rsid w:val="004F68C6"/>
    <w:rsid w:val="004F6C8F"/>
    <w:rsid w:val="004F6DFE"/>
    <w:rsid w:val="004F70EA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9FF"/>
    <w:rsid w:val="00501C1D"/>
    <w:rsid w:val="00502502"/>
    <w:rsid w:val="00502ADD"/>
    <w:rsid w:val="00502E55"/>
    <w:rsid w:val="00502FDC"/>
    <w:rsid w:val="00503148"/>
    <w:rsid w:val="005031F3"/>
    <w:rsid w:val="00503BEE"/>
    <w:rsid w:val="00503C7C"/>
    <w:rsid w:val="00503E95"/>
    <w:rsid w:val="00503F37"/>
    <w:rsid w:val="0050414D"/>
    <w:rsid w:val="005043AC"/>
    <w:rsid w:val="00504726"/>
    <w:rsid w:val="005048B5"/>
    <w:rsid w:val="00504B50"/>
    <w:rsid w:val="00504E59"/>
    <w:rsid w:val="0050589C"/>
    <w:rsid w:val="00505D9A"/>
    <w:rsid w:val="0050608B"/>
    <w:rsid w:val="00506090"/>
    <w:rsid w:val="00506AB2"/>
    <w:rsid w:val="00506D5A"/>
    <w:rsid w:val="005074DF"/>
    <w:rsid w:val="00507768"/>
    <w:rsid w:val="00507C32"/>
    <w:rsid w:val="00507FE4"/>
    <w:rsid w:val="005102FE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0F4"/>
    <w:rsid w:val="00522444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C0A"/>
    <w:rsid w:val="00533285"/>
    <w:rsid w:val="00533782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B39"/>
    <w:rsid w:val="00546DCB"/>
    <w:rsid w:val="005478AF"/>
    <w:rsid w:val="00547A87"/>
    <w:rsid w:val="00547CD9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1B2"/>
    <w:rsid w:val="005564A8"/>
    <w:rsid w:val="00556583"/>
    <w:rsid w:val="00556B10"/>
    <w:rsid w:val="00556BBC"/>
    <w:rsid w:val="00557011"/>
    <w:rsid w:val="00557733"/>
    <w:rsid w:val="0055777D"/>
    <w:rsid w:val="00557DF6"/>
    <w:rsid w:val="00557E01"/>
    <w:rsid w:val="00557E2A"/>
    <w:rsid w:val="00560662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3F1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CA"/>
    <w:rsid w:val="005762C8"/>
    <w:rsid w:val="005763DA"/>
    <w:rsid w:val="005764A6"/>
    <w:rsid w:val="005767D2"/>
    <w:rsid w:val="005769A4"/>
    <w:rsid w:val="00576A32"/>
    <w:rsid w:val="00576CC9"/>
    <w:rsid w:val="00576E7F"/>
    <w:rsid w:val="005772CC"/>
    <w:rsid w:val="005776B7"/>
    <w:rsid w:val="00577823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2C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8BB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4D9"/>
    <w:rsid w:val="005A66C4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A6"/>
    <w:rsid w:val="005B0DB0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538"/>
    <w:rsid w:val="005B7540"/>
    <w:rsid w:val="005B76B5"/>
    <w:rsid w:val="005B7768"/>
    <w:rsid w:val="005B7790"/>
    <w:rsid w:val="005B7A09"/>
    <w:rsid w:val="005B7A9A"/>
    <w:rsid w:val="005B7BF5"/>
    <w:rsid w:val="005B7E6D"/>
    <w:rsid w:val="005C01BE"/>
    <w:rsid w:val="005C02D4"/>
    <w:rsid w:val="005C0593"/>
    <w:rsid w:val="005C104D"/>
    <w:rsid w:val="005C11FF"/>
    <w:rsid w:val="005C1231"/>
    <w:rsid w:val="005C133F"/>
    <w:rsid w:val="005C15FF"/>
    <w:rsid w:val="005C22DE"/>
    <w:rsid w:val="005C2A58"/>
    <w:rsid w:val="005C2C55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64B"/>
    <w:rsid w:val="005C7704"/>
    <w:rsid w:val="005C77A3"/>
    <w:rsid w:val="005C7BE6"/>
    <w:rsid w:val="005C7C4A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72F"/>
    <w:rsid w:val="005D2A39"/>
    <w:rsid w:val="005D34E7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9C8"/>
    <w:rsid w:val="005D7FE2"/>
    <w:rsid w:val="005E019F"/>
    <w:rsid w:val="005E043E"/>
    <w:rsid w:val="005E0455"/>
    <w:rsid w:val="005E0513"/>
    <w:rsid w:val="005E087B"/>
    <w:rsid w:val="005E0F16"/>
    <w:rsid w:val="005E144B"/>
    <w:rsid w:val="005E14D9"/>
    <w:rsid w:val="005E1706"/>
    <w:rsid w:val="005E1C40"/>
    <w:rsid w:val="005E22F0"/>
    <w:rsid w:val="005E26AE"/>
    <w:rsid w:val="005E2860"/>
    <w:rsid w:val="005E2CC0"/>
    <w:rsid w:val="005E2E0B"/>
    <w:rsid w:val="005E2E99"/>
    <w:rsid w:val="005E2F73"/>
    <w:rsid w:val="005E3212"/>
    <w:rsid w:val="005E3353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A04"/>
    <w:rsid w:val="005F2DB2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22B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07A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06"/>
    <w:rsid w:val="006124ED"/>
    <w:rsid w:val="006131A8"/>
    <w:rsid w:val="0061329E"/>
    <w:rsid w:val="0061376F"/>
    <w:rsid w:val="006140AE"/>
    <w:rsid w:val="00614617"/>
    <w:rsid w:val="0061472D"/>
    <w:rsid w:val="0061496B"/>
    <w:rsid w:val="0061557C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6B3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EF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70E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5B5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043"/>
    <w:rsid w:val="00635315"/>
    <w:rsid w:val="006354E2"/>
    <w:rsid w:val="006354E7"/>
    <w:rsid w:val="006357A3"/>
    <w:rsid w:val="00635A08"/>
    <w:rsid w:val="006363DE"/>
    <w:rsid w:val="00636651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57FF7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7227"/>
    <w:rsid w:val="00667531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D3C"/>
    <w:rsid w:val="00673E9E"/>
    <w:rsid w:val="00674153"/>
    <w:rsid w:val="00674235"/>
    <w:rsid w:val="006746A4"/>
    <w:rsid w:val="00674BD7"/>
    <w:rsid w:val="0067516E"/>
    <w:rsid w:val="0067523D"/>
    <w:rsid w:val="00675532"/>
    <w:rsid w:val="0067565D"/>
    <w:rsid w:val="00675AF9"/>
    <w:rsid w:val="00675DBB"/>
    <w:rsid w:val="00675DF6"/>
    <w:rsid w:val="00676168"/>
    <w:rsid w:val="0067623A"/>
    <w:rsid w:val="00676510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207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531"/>
    <w:rsid w:val="006A46F3"/>
    <w:rsid w:val="006A4789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313"/>
    <w:rsid w:val="006A785C"/>
    <w:rsid w:val="006A7BA0"/>
    <w:rsid w:val="006A7CAF"/>
    <w:rsid w:val="006A7E53"/>
    <w:rsid w:val="006A7EC7"/>
    <w:rsid w:val="006B01BD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9EA"/>
    <w:rsid w:val="006B6A65"/>
    <w:rsid w:val="006B6B7F"/>
    <w:rsid w:val="006B6EB3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28D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219"/>
    <w:rsid w:val="006E1CAC"/>
    <w:rsid w:val="006E1E50"/>
    <w:rsid w:val="006E2100"/>
    <w:rsid w:val="006E22A3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8E1"/>
    <w:rsid w:val="006E4A21"/>
    <w:rsid w:val="006E5066"/>
    <w:rsid w:val="006E5449"/>
    <w:rsid w:val="006E569D"/>
    <w:rsid w:val="006E5A48"/>
    <w:rsid w:val="006E62CD"/>
    <w:rsid w:val="006E6582"/>
    <w:rsid w:val="006E6A1D"/>
    <w:rsid w:val="006E6E4A"/>
    <w:rsid w:val="006E7254"/>
    <w:rsid w:val="006E7481"/>
    <w:rsid w:val="006E7A7B"/>
    <w:rsid w:val="006E7CF3"/>
    <w:rsid w:val="006E7ED0"/>
    <w:rsid w:val="006E7FDA"/>
    <w:rsid w:val="006F0396"/>
    <w:rsid w:val="006F03D4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0769"/>
    <w:rsid w:val="00701025"/>
    <w:rsid w:val="0070159A"/>
    <w:rsid w:val="00702770"/>
    <w:rsid w:val="007027AE"/>
    <w:rsid w:val="007028B4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22A"/>
    <w:rsid w:val="0070752E"/>
    <w:rsid w:val="00707AEB"/>
    <w:rsid w:val="00707C0B"/>
    <w:rsid w:val="00710347"/>
    <w:rsid w:val="0071058C"/>
    <w:rsid w:val="0071061D"/>
    <w:rsid w:val="00710650"/>
    <w:rsid w:val="00710E0E"/>
    <w:rsid w:val="00710FA3"/>
    <w:rsid w:val="007117A2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2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D03"/>
    <w:rsid w:val="00716FC9"/>
    <w:rsid w:val="0071748C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224"/>
    <w:rsid w:val="0072631F"/>
    <w:rsid w:val="00726429"/>
    <w:rsid w:val="00726796"/>
    <w:rsid w:val="00726B0C"/>
    <w:rsid w:val="00726E1D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A8F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3F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767"/>
    <w:rsid w:val="00750C2A"/>
    <w:rsid w:val="00750CBA"/>
    <w:rsid w:val="00750E1A"/>
    <w:rsid w:val="00750F46"/>
    <w:rsid w:val="007511C7"/>
    <w:rsid w:val="007512BA"/>
    <w:rsid w:val="007516C2"/>
    <w:rsid w:val="00751886"/>
    <w:rsid w:val="00751D98"/>
    <w:rsid w:val="00751E53"/>
    <w:rsid w:val="00751ECD"/>
    <w:rsid w:val="00752203"/>
    <w:rsid w:val="007523DF"/>
    <w:rsid w:val="00752612"/>
    <w:rsid w:val="00752C28"/>
    <w:rsid w:val="00753047"/>
    <w:rsid w:val="007532CA"/>
    <w:rsid w:val="007534AE"/>
    <w:rsid w:val="0075369C"/>
    <w:rsid w:val="00753A73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159B"/>
    <w:rsid w:val="00761804"/>
    <w:rsid w:val="00761854"/>
    <w:rsid w:val="00761BE7"/>
    <w:rsid w:val="00761EDC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05A"/>
    <w:rsid w:val="00770B4A"/>
    <w:rsid w:val="00770CC3"/>
    <w:rsid w:val="00770DB4"/>
    <w:rsid w:val="00771355"/>
    <w:rsid w:val="00771667"/>
    <w:rsid w:val="00771CD5"/>
    <w:rsid w:val="00772057"/>
    <w:rsid w:val="00772935"/>
    <w:rsid w:val="00772AC4"/>
    <w:rsid w:val="00772D91"/>
    <w:rsid w:val="00773392"/>
    <w:rsid w:val="00773871"/>
    <w:rsid w:val="00773953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603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2BDA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325"/>
    <w:rsid w:val="0079679B"/>
    <w:rsid w:val="00796AF8"/>
    <w:rsid w:val="007975DF"/>
    <w:rsid w:val="007978DA"/>
    <w:rsid w:val="00797BE8"/>
    <w:rsid w:val="00797E25"/>
    <w:rsid w:val="00797F02"/>
    <w:rsid w:val="00797FA2"/>
    <w:rsid w:val="007A0061"/>
    <w:rsid w:val="007A0144"/>
    <w:rsid w:val="007A0253"/>
    <w:rsid w:val="007A04CF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0E"/>
    <w:rsid w:val="007A3E7D"/>
    <w:rsid w:val="007A42B5"/>
    <w:rsid w:val="007A438E"/>
    <w:rsid w:val="007A4EFC"/>
    <w:rsid w:val="007A5B92"/>
    <w:rsid w:val="007A5C26"/>
    <w:rsid w:val="007A6505"/>
    <w:rsid w:val="007A6518"/>
    <w:rsid w:val="007A65EF"/>
    <w:rsid w:val="007A69CE"/>
    <w:rsid w:val="007A6CD1"/>
    <w:rsid w:val="007A6D40"/>
    <w:rsid w:val="007A6EED"/>
    <w:rsid w:val="007A70A6"/>
    <w:rsid w:val="007A7121"/>
    <w:rsid w:val="007A7772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7474"/>
    <w:rsid w:val="007B76F9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8BB"/>
    <w:rsid w:val="007C3A9F"/>
    <w:rsid w:val="007C4277"/>
    <w:rsid w:val="007C4315"/>
    <w:rsid w:val="007C4528"/>
    <w:rsid w:val="007C4659"/>
    <w:rsid w:val="007C49B9"/>
    <w:rsid w:val="007C4B36"/>
    <w:rsid w:val="007C4B9F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5A4"/>
    <w:rsid w:val="007D04C4"/>
    <w:rsid w:val="007D0564"/>
    <w:rsid w:val="007D0764"/>
    <w:rsid w:val="007D13CD"/>
    <w:rsid w:val="007D149D"/>
    <w:rsid w:val="007D281E"/>
    <w:rsid w:val="007D2A62"/>
    <w:rsid w:val="007D3053"/>
    <w:rsid w:val="007D3258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7BF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898"/>
    <w:rsid w:val="007F1C60"/>
    <w:rsid w:val="007F220A"/>
    <w:rsid w:val="007F283F"/>
    <w:rsid w:val="007F2A8C"/>
    <w:rsid w:val="007F2B53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A6A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63C5"/>
    <w:rsid w:val="00806628"/>
    <w:rsid w:val="008066D6"/>
    <w:rsid w:val="00806C85"/>
    <w:rsid w:val="00807368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2BCE"/>
    <w:rsid w:val="00823491"/>
    <w:rsid w:val="00823722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1DA6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B1A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423"/>
    <w:rsid w:val="00840801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A55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6AC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92E"/>
    <w:rsid w:val="00863F11"/>
    <w:rsid w:val="0086470F"/>
    <w:rsid w:val="0086481C"/>
    <w:rsid w:val="00864C1E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38F"/>
    <w:rsid w:val="00870466"/>
    <w:rsid w:val="008705D0"/>
    <w:rsid w:val="008706FB"/>
    <w:rsid w:val="00870B3D"/>
    <w:rsid w:val="00870CA3"/>
    <w:rsid w:val="00870FC0"/>
    <w:rsid w:val="008714AE"/>
    <w:rsid w:val="0087175F"/>
    <w:rsid w:val="008719B8"/>
    <w:rsid w:val="00871B9A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DBB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C52"/>
    <w:rsid w:val="00880F1F"/>
    <w:rsid w:val="00881854"/>
    <w:rsid w:val="00881870"/>
    <w:rsid w:val="008818F4"/>
    <w:rsid w:val="0088195B"/>
    <w:rsid w:val="00881A0A"/>
    <w:rsid w:val="00881ECE"/>
    <w:rsid w:val="0088211F"/>
    <w:rsid w:val="00882360"/>
    <w:rsid w:val="00883094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700B"/>
    <w:rsid w:val="00887256"/>
    <w:rsid w:val="00887422"/>
    <w:rsid w:val="00887649"/>
    <w:rsid w:val="00887BA5"/>
    <w:rsid w:val="008900A1"/>
    <w:rsid w:val="0089033F"/>
    <w:rsid w:val="00891326"/>
    <w:rsid w:val="00891712"/>
    <w:rsid w:val="00891761"/>
    <w:rsid w:val="008919DE"/>
    <w:rsid w:val="00891AFD"/>
    <w:rsid w:val="00891B17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6E7"/>
    <w:rsid w:val="00894CC5"/>
    <w:rsid w:val="00894D71"/>
    <w:rsid w:val="00894FDD"/>
    <w:rsid w:val="00894FF3"/>
    <w:rsid w:val="00895153"/>
    <w:rsid w:val="00895202"/>
    <w:rsid w:val="00895A0E"/>
    <w:rsid w:val="00895E4B"/>
    <w:rsid w:val="008962A9"/>
    <w:rsid w:val="00896437"/>
    <w:rsid w:val="008965A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719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5D"/>
    <w:rsid w:val="008A5283"/>
    <w:rsid w:val="008A529C"/>
    <w:rsid w:val="008A56EC"/>
    <w:rsid w:val="008A578F"/>
    <w:rsid w:val="008A5EB1"/>
    <w:rsid w:val="008A60EF"/>
    <w:rsid w:val="008A6111"/>
    <w:rsid w:val="008A67BD"/>
    <w:rsid w:val="008A6C0F"/>
    <w:rsid w:val="008A6EDB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7CC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246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1E3E"/>
    <w:rsid w:val="008D1ED8"/>
    <w:rsid w:val="008D1FBC"/>
    <w:rsid w:val="008D265D"/>
    <w:rsid w:val="008D27C0"/>
    <w:rsid w:val="008D28CE"/>
    <w:rsid w:val="008D28D2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5CB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590"/>
    <w:rsid w:val="008E763D"/>
    <w:rsid w:val="008E7885"/>
    <w:rsid w:val="008E7B8B"/>
    <w:rsid w:val="008F078B"/>
    <w:rsid w:val="008F0AA5"/>
    <w:rsid w:val="008F0FBC"/>
    <w:rsid w:val="008F1111"/>
    <w:rsid w:val="008F113C"/>
    <w:rsid w:val="008F1CC5"/>
    <w:rsid w:val="008F2298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46E"/>
    <w:rsid w:val="008F5D41"/>
    <w:rsid w:val="008F5F58"/>
    <w:rsid w:val="008F5F77"/>
    <w:rsid w:val="008F623B"/>
    <w:rsid w:val="008F6300"/>
    <w:rsid w:val="008F69E7"/>
    <w:rsid w:val="008F6BD8"/>
    <w:rsid w:val="008F6D88"/>
    <w:rsid w:val="008F7194"/>
    <w:rsid w:val="008F7692"/>
    <w:rsid w:val="008F7E63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17A"/>
    <w:rsid w:val="00903231"/>
    <w:rsid w:val="0090353B"/>
    <w:rsid w:val="00903569"/>
    <w:rsid w:val="009035D7"/>
    <w:rsid w:val="00903649"/>
    <w:rsid w:val="0090386F"/>
    <w:rsid w:val="00903F25"/>
    <w:rsid w:val="00903F9D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F62"/>
    <w:rsid w:val="0091559C"/>
    <w:rsid w:val="0091566D"/>
    <w:rsid w:val="00915C5D"/>
    <w:rsid w:val="009163A1"/>
    <w:rsid w:val="00916860"/>
    <w:rsid w:val="00916933"/>
    <w:rsid w:val="00917378"/>
    <w:rsid w:val="009173ED"/>
    <w:rsid w:val="00917566"/>
    <w:rsid w:val="00917C7E"/>
    <w:rsid w:val="00920604"/>
    <w:rsid w:val="009212C6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8A9"/>
    <w:rsid w:val="00924EAD"/>
    <w:rsid w:val="0092517A"/>
    <w:rsid w:val="009251C3"/>
    <w:rsid w:val="00925B76"/>
    <w:rsid w:val="00925C09"/>
    <w:rsid w:val="009260C4"/>
    <w:rsid w:val="0092667C"/>
    <w:rsid w:val="0092674F"/>
    <w:rsid w:val="00926AFD"/>
    <w:rsid w:val="00926B20"/>
    <w:rsid w:val="00926B83"/>
    <w:rsid w:val="00926F02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18D"/>
    <w:rsid w:val="0094270C"/>
    <w:rsid w:val="00942852"/>
    <w:rsid w:val="00942D7C"/>
    <w:rsid w:val="00942F33"/>
    <w:rsid w:val="009433DF"/>
    <w:rsid w:val="00943477"/>
    <w:rsid w:val="00943910"/>
    <w:rsid w:val="00943B64"/>
    <w:rsid w:val="00943C2E"/>
    <w:rsid w:val="00943EAE"/>
    <w:rsid w:val="0094407C"/>
    <w:rsid w:val="009446C3"/>
    <w:rsid w:val="00944767"/>
    <w:rsid w:val="009448E4"/>
    <w:rsid w:val="00944A4D"/>
    <w:rsid w:val="009455FF"/>
    <w:rsid w:val="00945763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4BF"/>
    <w:rsid w:val="00947D74"/>
    <w:rsid w:val="00947DD3"/>
    <w:rsid w:val="00947E85"/>
    <w:rsid w:val="00950465"/>
    <w:rsid w:val="009510A2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43A"/>
    <w:rsid w:val="00964D2B"/>
    <w:rsid w:val="00964F84"/>
    <w:rsid w:val="00965230"/>
    <w:rsid w:val="0096545D"/>
    <w:rsid w:val="0096573F"/>
    <w:rsid w:val="00965FC6"/>
    <w:rsid w:val="009666E5"/>
    <w:rsid w:val="009666F8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C8E"/>
    <w:rsid w:val="00972EA4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44A"/>
    <w:rsid w:val="00983B85"/>
    <w:rsid w:val="00983D15"/>
    <w:rsid w:val="00983D7A"/>
    <w:rsid w:val="009848B2"/>
    <w:rsid w:val="00984A14"/>
    <w:rsid w:val="00984AF9"/>
    <w:rsid w:val="00984CE5"/>
    <w:rsid w:val="00984F17"/>
    <w:rsid w:val="00985067"/>
    <w:rsid w:val="00985326"/>
    <w:rsid w:val="00985374"/>
    <w:rsid w:val="00985468"/>
    <w:rsid w:val="00985897"/>
    <w:rsid w:val="00985A53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7C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66"/>
    <w:rsid w:val="00994779"/>
    <w:rsid w:val="00994D0A"/>
    <w:rsid w:val="00994DCD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BE7"/>
    <w:rsid w:val="00997CED"/>
    <w:rsid w:val="009A04D2"/>
    <w:rsid w:val="009A0727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487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2D1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012"/>
    <w:rsid w:val="009C028B"/>
    <w:rsid w:val="009C04AD"/>
    <w:rsid w:val="009C0881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D0A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797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95F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469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1409"/>
    <w:rsid w:val="00A11439"/>
    <w:rsid w:val="00A114AC"/>
    <w:rsid w:val="00A116DD"/>
    <w:rsid w:val="00A11BC1"/>
    <w:rsid w:val="00A11F60"/>
    <w:rsid w:val="00A1202E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0C3"/>
    <w:rsid w:val="00A1434E"/>
    <w:rsid w:val="00A147A7"/>
    <w:rsid w:val="00A148EF"/>
    <w:rsid w:val="00A14F81"/>
    <w:rsid w:val="00A14FE1"/>
    <w:rsid w:val="00A15046"/>
    <w:rsid w:val="00A15139"/>
    <w:rsid w:val="00A152B5"/>
    <w:rsid w:val="00A15EF7"/>
    <w:rsid w:val="00A16320"/>
    <w:rsid w:val="00A16352"/>
    <w:rsid w:val="00A16474"/>
    <w:rsid w:val="00A1733F"/>
    <w:rsid w:val="00A17620"/>
    <w:rsid w:val="00A17B69"/>
    <w:rsid w:val="00A17C1B"/>
    <w:rsid w:val="00A17C22"/>
    <w:rsid w:val="00A17ED5"/>
    <w:rsid w:val="00A20012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818"/>
    <w:rsid w:val="00A22B57"/>
    <w:rsid w:val="00A22F63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0F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1C17"/>
    <w:rsid w:val="00A42A5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33"/>
    <w:rsid w:val="00A50E43"/>
    <w:rsid w:val="00A50FD1"/>
    <w:rsid w:val="00A51043"/>
    <w:rsid w:val="00A512A9"/>
    <w:rsid w:val="00A5134C"/>
    <w:rsid w:val="00A513E3"/>
    <w:rsid w:val="00A5195E"/>
    <w:rsid w:val="00A5201C"/>
    <w:rsid w:val="00A5209B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FA"/>
    <w:rsid w:val="00A5505C"/>
    <w:rsid w:val="00A55060"/>
    <w:rsid w:val="00A55112"/>
    <w:rsid w:val="00A555AB"/>
    <w:rsid w:val="00A56209"/>
    <w:rsid w:val="00A567EB"/>
    <w:rsid w:val="00A56A8A"/>
    <w:rsid w:val="00A56E83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53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E04"/>
    <w:rsid w:val="00A73938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8B4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0C0"/>
    <w:rsid w:val="00A83397"/>
    <w:rsid w:val="00A8392E"/>
    <w:rsid w:val="00A83948"/>
    <w:rsid w:val="00A83E5F"/>
    <w:rsid w:val="00A847D0"/>
    <w:rsid w:val="00A84C6B"/>
    <w:rsid w:val="00A84D9D"/>
    <w:rsid w:val="00A85BFB"/>
    <w:rsid w:val="00A85D28"/>
    <w:rsid w:val="00A85D54"/>
    <w:rsid w:val="00A8614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CFB"/>
    <w:rsid w:val="00A94D04"/>
    <w:rsid w:val="00A94E6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0CD2"/>
    <w:rsid w:val="00AA1212"/>
    <w:rsid w:val="00AA1962"/>
    <w:rsid w:val="00AA2260"/>
    <w:rsid w:val="00AA28CA"/>
    <w:rsid w:val="00AA2963"/>
    <w:rsid w:val="00AA29AA"/>
    <w:rsid w:val="00AA2C67"/>
    <w:rsid w:val="00AA3A70"/>
    <w:rsid w:val="00AA3D8D"/>
    <w:rsid w:val="00AA3FDB"/>
    <w:rsid w:val="00AA40F0"/>
    <w:rsid w:val="00AA4230"/>
    <w:rsid w:val="00AA47D2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6F"/>
    <w:rsid w:val="00AA68D8"/>
    <w:rsid w:val="00AA6914"/>
    <w:rsid w:val="00AA6997"/>
    <w:rsid w:val="00AA6B58"/>
    <w:rsid w:val="00AA6BFE"/>
    <w:rsid w:val="00AA6D61"/>
    <w:rsid w:val="00AA6D7B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554"/>
    <w:rsid w:val="00AB3966"/>
    <w:rsid w:val="00AB3B18"/>
    <w:rsid w:val="00AB3B85"/>
    <w:rsid w:val="00AB3DBF"/>
    <w:rsid w:val="00AB3E06"/>
    <w:rsid w:val="00AB42F9"/>
    <w:rsid w:val="00AB4822"/>
    <w:rsid w:val="00AB4926"/>
    <w:rsid w:val="00AB5276"/>
    <w:rsid w:val="00AB53CF"/>
    <w:rsid w:val="00AB57A6"/>
    <w:rsid w:val="00AB59CF"/>
    <w:rsid w:val="00AB5AB1"/>
    <w:rsid w:val="00AB5DE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C75C5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603"/>
    <w:rsid w:val="00AF275D"/>
    <w:rsid w:val="00AF28E0"/>
    <w:rsid w:val="00AF2980"/>
    <w:rsid w:val="00AF309E"/>
    <w:rsid w:val="00AF3208"/>
    <w:rsid w:val="00AF3351"/>
    <w:rsid w:val="00AF3494"/>
    <w:rsid w:val="00AF3721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089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769"/>
    <w:rsid w:val="00B05A08"/>
    <w:rsid w:val="00B06324"/>
    <w:rsid w:val="00B067AE"/>
    <w:rsid w:val="00B06A33"/>
    <w:rsid w:val="00B06C47"/>
    <w:rsid w:val="00B06C7F"/>
    <w:rsid w:val="00B06CF4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4C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68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5B1"/>
    <w:rsid w:val="00B24E5E"/>
    <w:rsid w:val="00B24E79"/>
    <w:rsid w:val="00B24EC8"/>
    <w:rsid w:val="00B2574E"/>
    <w:rsid w:val="00B2575F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E0A"/>
    <w:rsid w:val="00B27FD3"/>
    <w:rsid w:val="00B30197"/>
    <w:rsid w:val="00B30521"/>
    <w:rsid w:val="00B3064F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57A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E74"/>
    <w:rsid w:val="00B57EF2"/>
    <w:rsid w:val="00B57F49"/>
    <w:rsid w:val="00B604C4"/>
    <w:rsid w:val="00B60553"/>
    <w:rsid w:val="00B60608"/>
    <w:rsid w:val="00B60A1C"/>
    <w:rsid w:val="00B60AA0"/>
    <w:rsid w:val="00B60D1F"/>
    <w:rsid w:val="00B60E22"/>
    <w:rsid w:val="00B61315"/>
    <w:rsid w:val="00B6167F"/>
    <w:rsid w:val="00B616F6"/>
    <w:rsid w:val="00B61822"/>
    <w:rsid w:val="00B61C5F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35"/>
    <w:rsid w:val="00B63D5E"/>
    <w:rsid w:val="00B64596"/>
    <w:rsid w:val="00B64A2C"/>
    <w:rsid w:val="00B64C90"/>
    <w:rsid w:val="00B6531A"/>
    <w:rsid w:val="00B654E5"/>
    <w:rsid w:val="00B66008"/>
    <w:rsid w:val="00B660D0"/>
    <w:rsid w:val="00B6659E"/>
    <w:rsid w:val="00B666C6"/>
    <w:rsid w:val="00B673D0"/>
    <w:rsid w:val="00B67ADB"/>
    <w:rsid w:val="00B67CCB"/>
    <w:rsid w:val="00B67E4B"/>
    <w:rsid w:val="00B67E9C"/>
    <w:rsid w:val="00B67FD3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5C1"/>
    <w:rsid w:val="00B747A3"/>
    <w:rsid w:val="00B75128"/>
    <w:rsid w:val="00B7560C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AFF"/>
    <w:rsid w:val="00B80C1E"/>
    <w:rsid w:val="00B81097"/>
    <w:rsid w:val="00B81596"/>
    <w:rsid w:val="00B81915"/>
    <w:rsid w:val="00B81DFC"/>
    <w:rsid w:val="00B822ED"/>
    <w:rsid w:val="00B8248C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C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87BA5"/>
    <w:rsid w:val="00B900EE"/>
    <w:rsid w:val="00B903A4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4C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3E3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48CE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C4F"/>
    <w:rsid w:val="00BB1D58"/>
    <w:rsid w:val="00BB1FB4"/>
    <w:rsid w:val="00BB2081"/>
    <w:rsid w:val="00BB22FA"/>
    <w:rsid w:val="00BB2B4B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0DE8"/>
    <w:rsid w:val="00BC2047"/>
    <w:rsid w:val="00BC22DA"/>
    <w:rsid w:val="00BC26E2"/>
    <w:rsid w:val="00BC2F04"/>
    <w:rsid w:val="00BC3780"/>
    <w:rsid w:val="00BC3CB1"/>
    <w:rsid w:val="00BC4411"/>
    <w:rsid w:val="00BC444B"/>
    <w:rsid w:val="00BC489F"/>
    <w:rsid w:val="00BC4AA0"/>
    <w:rsid w:val="00BC4D99"/>
    <w:rsid w:val="00BC4FB8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97F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5B3"/>
    <w:rsid w:val="00BD5767"/>
    <w:rsid w:val="00BD59CF"/>
    <w:rsid w:val="00BD5CDA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6A7"/>
    <w:rsid w:val="00BE0895"/>
    <w:rsid w:val="00BE0C27"/>
    <w:rsid w:val="00BE10C9"/>
    <w:rsid w:val="00BE118B"/>
    <w:rsid w:val="00BE11E6"/>
    <w:rsid w:val="00BE1349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FDB"/>
    <w:rsid w:val="00BE6656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90E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26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C4A"/>
    <w:rsid w:val="00C07D8E"/>
    <w:rsid w:val="00C07FF7"/>
    <w:rsid w:val="00C101B4"/>
    <w:rsid w:val="00C10319"/>
    <w:rsid w:val="00C10344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8C3"/>
    <w:rsid w:val="00C13D07"/>
    <w:rsid w:val="00C13FFA"/>
    <w:rsid w:val="00C143CB"/>
    <w:rsid w:val="00C145C3"/>
    <w:rsid w:val="00C14CF5"/>
    <w:rsid w:val="00C15224"/>
    <w:rsid w:val="00C153DE"/>
    <w:rsid w:val="00C15587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A75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274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E8E"/>
    <w:rsid w:val="00C33F6D"/>
    <w:rsid w:val="00C341E4"/>
    <w:rsid w:val="00C34293"/>
    <w:rsid w:val="00C346E9"/>
    <w:rsid w:val="00C34828"/>
    <w:rsid w:val="00C348F9"/>
    <w:rsid w:val="00C352BD"/>
    <w:rsid w:val="00C35423"/>
    <w:rsid w:val="00C356FF"/>
    <w:rsid w:val="00C35738"/>
    <w:rsid w:val="00C35828"/>
    <w:rsid w:val="00C35C6D"/>
    <w:rsid w:val="00C36C3A"/>
    <w:rsid w:val="00C36D5F"/>
    <w:rsid w:val="00C3746E"/>
    <w:rsid w:val="00C377AB"/>
    <w:rsid w:val="00C37DD2"/>
    <w:rsid w:val="00C37FCF"/>
    <w:rsid w:val="00C37FE0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956"/>
    <w:rsid w:val="00C454FE"/>
    <w:rsid w:val="00C457AF"/>
    <w:rsid w:val="00C4592C"/>
    <w:rsid w:val="00C45A04"/>
    <w:rsid w:val="00C45D86"/>
    <w:rsid w:val="00C45E16"/>
    <w:rsid w:val="00C45EF2"/>
    <w:rsid w:val="00C46208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303F"/>
    <w:rsid w:val="00C53274"/>
    <w:rsid w:val="00C532C3"/>
    <w:rsid w:val="00C53A83"/>
    <w:rsid w:val="00C53B85"/>
    <w:rsid w:val="00C54106"/>
    <w:rsid w:val="00C54583"/>
    <w:rsid w:val="00C5458E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8F3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A11"/>
    <w:rsid w:val="00C63C64"/>
    <w:rsid w:val="00C63F8A"/>
    <w:rsid w:val="00C64216"/>
    <w:rsid w:val="00C6429E"/>
    <w:rsid w:val="00C64B97"/>
    <w:rsid w:val="00C64C9D"/>
    <w:rsid w:val="00C64CA0"/>
    <w:rsid w:val="00C64E70"/>
    <w:rsid w:val="00C64F3D"/>
    <w:rsid w:val="00C66466"/>
    <w:rsid w:val="00C6692A"/>
    <w:rsid w:val="00C670B0"/>
    <w:rsid w:val="00C674BA"/>
    <w:rsid w:val="00C674C6"/>
    <w:rsid w:val="00C6767F"/>
    <w:rsid w:val="00C67B71"/>
    <w:rsid w:val="00C67CD2"/>
    <w:rsid w:val="00C67CD6"/>
    <w:rsid w:val="00C7035F"/>
    <w:rsid w:val="00C70A34"/>
    <w:rsid w:val="00C70C44"/>
    <w:rsid w:val="00C70C55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878"/>
    <w:rsid w:val="00C75CA8"/>
    <w:rsid w:val="00C7608E"/>
    <w:rsid w:val="00C762D3"/>
    <w:rsid w:val="00C76301"/>
    <w:rsid w:val="00C76430"/>
    <w:rsid w:val="00C766DA"/>
    <w:rsid w:val="00C767FC"/>
    <w:rsid w:val="00C7690E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49"/>
    <w:rsid w:val="00C93157"/>
    <w:rsid w:val="00C936E3"/>
    <w:rsid w:val="00C936E6"/>
    <w:rsid w:val="00C937E3"/>
    <w:rsid w:val="00C93B00"/>
    <w:rsid w:val="00C93E03"/>
    <w:rsid w:val="00C9425F"/>
    <w:rsid w:val="00C94AA0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85"/>
    <w:rsid w:val="00C97AAE"/>
    <w:rsid w:val="00CA0120"/>
    <w:rsid w:val="00CA08F9"/>
    <w:rsid w:val="00CA0B18"/>
    <w:rsid w:val="00CA0C39"/>
    <w:rsid w:val="00CA108A"/>
    <w:rsid w:val="00CA1489"/>
    <w:rsid w:val="00CA19C0"/>
    <w:rsid w:val="00CA1BD6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365"/>
    <w:rsid w:val="00CB44E6"/>
    <w:rsid w:val="00CB4A92"/>
    <w:rsid w:val="00CB4E31"/>
    <w:rsid w:val="00CB512A"/>
    <w:rsid w:val="00CB5A0F"/>
    <w:rsid w:val="00CB5AD5"/>
    <w:rsid w:val="00CB5B8E"/>
    <w:rsid w:val="00CB5BC8"/>
    <w:rsid w:val="00CB619B"/>
    <w:rsid w:val="00CB63CD"/>
    <w:rsid w:val="00CB68A4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0FC0"/>
    <w:rsid w:val="00CC10AB"/>
    <w:rsid w:val="00CC126C"/>
    <w:rsid w:val="00CC159D"/>
    <w:rsid w:val="00CC15E2"/>
    <w:rsid w:val="00CC1D5F"/>
    <w:rsid w:val="00CC1F30"/>
    <w:rsid w:val="00CC22CE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30EF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433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D4"/>
    <w:rsid w:val="00CE27EE"/>
    <w:rsid w:val="00CE28AD"/>
    <w:rsid w:val="00CE2A24"/>
    <w:rsid w:val="00CE3356"/>
    <w:rsid w:val="00CE337D"/>
    <w:rsid w:val="00CE3468"/>
    <w:rsid w:val="00CE361B"/>
    <w:rsid w:val="00CE444B"/>
    <w:rsid w:val="00CE4A2D"/>
    <w:rsid w:val="00CE4BE6"/>
    <w:rsid w:val="00CE4D58"/>
    <w:rsid w:val="00CE4D7F"/>
    <w:rsid w:val="00CE4FCD"/>
    <w:rsid w:val="00CE54B0"/>
    <w:rsid w:val="00CE594E"/>
    <w:rsid w:val="00CE5AEF"/>
    <w:rsid w:val="00CE5CBB"/>
    <w:rsid w:val="00CE5E84"/>
    <w:rsid w:val="00CE5ED9"/>
    <w:rsid w:val="00CE6143"/>
    <w:rsid w:val="00CE6178"/>
    <w:rsid w:val="00CE6635"/>
    <w:rsid w:val="00CE6BA3"/>
    <w:rsid w:val="00CE6E02"/>
    <w:rsid w:val="00CE798B"/>
    <w:rsid w:val="00CE7A2E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CC1"/>
    <w:rsid w:val="00CF42BC"/>
    <w:rsid w:val="00CF4723"/>
    <w:rsid w:val="00CF4913"/>
    <w:rsid w:val="00CF4D7E"/>
    <w:rsid w:val="00CF51E5"/>
    <w:rsid w:val="00CF5830"/>
    <w:rsid w:val="00CF59EC"/>
    <w:rsid w:val="00CF5A2E"/>
    <w:rsid w:val="00CF5AE3"/>
    <w:rsid w:val="00CF5E75"/>
    <w:rsid w:val="00CF64BC"/>
    <w:rsid w:val="00CF6B72"/>
    <w:rsid w:val="00CF6C17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61DC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CF6"/>
    <w:rsid w:val="00D17F91"/>
    <w:rsid w:val="00D17FA6"/>
    <w:rsid w:val="00D205F1"/>
    <w:rsid w:val="00D2062E"/>
    <w:rsid w:val="00D206F7"/>
    <w:rsid w:val="00D2098D"/>
    <w:rsid w:val="00D20DA4"/>
    <w:rsid w:val="00D211C6"/>
    <w:rsid w:val="00D213D1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AD2"/>
    <w:rsid w:val="00D22DD3"/>
    <w:rsid w:val="00D22F09"/>
    <w:rsid w:val="00D2301B"/>
    <w:rsid w:val="00D23A7C"/>
    <w:rsid w:val="00D23B63"/>
    <w:rsid w:val="00D23C8A"/>
    <w:rsid w:val="00D23ED7"/>
    <w:rsid w:val="00D24087"/>
    <w:rsid w:val="00D240C6"/>
    <w:rsid w:val="00D247A5"/>
    <w:rsid w:val="00D24C8B"/>
    <w:rsid w:val="00D25628"/>
    <w:rsid w:val="00D25A6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7C4"/>
    <w:rsid w:val="00D31945"/>
    <w:rsid w:val="00D31A29"/>
    <w:rsid w:val="00D31A90"/>
    <w:rsid w:val="00D31C54"/>
    <w:rsid w:val="00D31DF7"/>
    <w:rsid w:val="00D32531"/>
    <w:rsid w:val="00D326AD"/>
    <w:rsid w:val="00D32DA4"/>
    <w:rsid w:val="00D3309C"/>
    <w:rsid w:val="00D3346B"/>
    <w:rsid w:val="00D33579"/>
    <w:rsid w:val="00D3360D"/>
    <w:rsid w:val="00D336A1"/>
    <w:rsid w:val="00D336B3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6C30"/>
    <w:rsid w:val="00D37055"/>
    <w:rsid w:val="00D3752C"/>
    <w:rsid w:val="00D3796D"/>
    <w:rsid w:val="00D40303"/>
    <w:rsid w:val="00D40332"/>
    <w:rsid w:val="00D40633"/>
    <w:rsid w:val="00D40A6D"/>
    <w:rsid w:val="00D40E0C"/>
    <w:rsid w:val="00D412E4"/>
    <w:rsid w:val="00D412F3"/>
    <w:rsid w:val="00D4174D"/>
    <w:rsid w:val="00D41F30"/>
    <w:rsid w:val="00D420CE"/>
    <w:rsid w:val="00D4226E"/>
    <w:rsid w:val="00D436A8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2F5B"/>
    <w:rsid w:val="00D53098"/>
    <w:rsid w:val="00D531C8"/>
    <w:rsid w:val="00D53257"/>
    <w:rsid w:val="00D5336D"/>
    <w:rsid w:val="00D53637"/>
    <w:rsid w:val="00D53911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549B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8B"/>
    <w:rsid w:val="00D64ED6"/>
    <w:rsid w:val="00D64EE0"/>
    <w:rsid w:val="00D65214"/>
    <w:rsid w:val="00D652A3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653"/>
    <w:rsid w:val="00D70768"/>
    <w:rsid w:val="00D70EF4"/>
    <w:rsid w:val="00D71141"/>
    <w:rsid w:val="00D712B6"/>
    <w:rsid w:val="00D7142F"/>
    <w:rsid w:val="00D71949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591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18"/>
    <w:rsid w:val="00D76735"/>
    <w:rsid w:val="00D768C9"/>
    <w:rsid w:val="00D76C63"/>
    <w:rsid w:val="00D76F02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8E"/>
    <w:rsid w:val="00D854F1"/>
    <w:rsid w:val="00D85835"/>
    <w:rsid w:val="00D85A42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39D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5E5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7DF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FDA"/>
    <w:rsid w:val="00DB1613"/>
    <w:rsid w:val="00DB193B"/>
    <w:rsid w:val="00DB197C"/>
    <w:rsid w:val="00DB1BEF"/>
    <w:rsid w:val="00DB1E96"/>
    <w:rsid w:val="00DB250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5B04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BEF"/>
    <w:rsid w:val="00DC5D08"/>
    <w:rsid w:val="00DC5D0D"/>
    <w:rsid w:val="00DC6336"/>
    <w:rsid w:val="00DC641D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C7F88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0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A3C"/>
    <w:rsid w:val="00DE3C02"/>
    <w:rsid w:val="00DE4049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43A"/>
    <w:rsid w:val="00DF0AA0"/>
    <w:rsid w:val="00DF17EF"/>
    <w:rsid w:val="00DF20B5"/>
    <w:rsid w:val="00DF22CD"/>
    <w:rsid w:val="00DF23AE"/>
    <w:rsid w:val="00DF24B7"/>
    <w:rsid w:val="00DF270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68"/>
    <w:rsid w:val="00DF749A"/>
    <w:rsid w:val="00DF74FD"/>
    <w:rsid w:val="00DF7794"/>
    <w:rsid w:val="00DF7FF1"/>
    <w:rsid w:val="00E00106"/>
    <w:rsid w:val="00E005B8"/>
    <w:rsid w:val="00E0069C"/>
    <w:rsid w:val="00E00726"/>
    <w:rsid w:val="00E010A9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B5"/>
    <w:rsid w:val="00E0394F"/>
    <w:rsid w:val="00E039EE"/>
    <w:rsid w:val="00E03A1F"/>
    <w:rsid w:val="00E03AE6"/>
    <w:rsid w:val="00E03B62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89F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2BC3"/>
    <w:rsid w:val="00E12CF2"/>
    <w:rsid w:val="00E12D5C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9C1"/>
    <w:rsid w:val="00E15A2C"/>
    <w:rsid w:val="00E15A6D"/>
    <w:rsid w:val="00E15B9A"/>
    <w:rsid w:val="00E160DD"/>
    <w:rsid w:val="00E160DF"/>
    <w:rsid w:val="00E161C2"/>
    <w:rsid w:val="00E16374"/>
    <w:rsid w:val="00E16970"/>
    <w:rsid w:val="00E169C8"/>
    <w:rsid w:val="00E16A67"/>
    <w:rsid w:val="00E172B1"/>
    <w:rsid w:val="00E173BE"/>
    <w:rsid w:val="00E17C79"/>
    <w:rsid w:val="00E2012E"/>
    <w:rsid w:val="00E20178"/>
    <w:rsid w:val="00E201AE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13C"/>
    <w:rsid w:val="00E277F8"/>
    <w:rsid w:val="00E27919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812"/>
    <w:rsid w:val="00E318AD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961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D3"/>
    <w:rsid w:val="00E47488"/>
    <w:rsid w:val="00E476B5"/>
    <w:rsid w:val="00E47D86"/>
    <w:rsid w:val="00E47EF6"/>
    <w:rsid w:val="00E50159"/>
    <w:rsid w:val="00E504C0"/>
    <w:rsid w:val="00E50ADC"/>
    <w:rsid w:val="00E50F2D"/>
    <w:rsid w:val="00E51401"/>
    <w:rsid w:val="00E514EC"/>
    <w:rsid w:val="00E51716"/>
    <w:rsid w:val="00E517C6"/>
    <w:rsid w:val="00E51C0F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135"/>
    <w:rsid w:val="00E562D3"/>
    <w:rsid w:val="00E56330"/>
    <w:rsid w:val="00E56444"/>
    <w:rsid w:val="00E567BB"/>
    <w:rsid w:val="00E56C99"/>
    <w:rsid w:val="00E571D4"/>
    <w:rsid w:val="00E5725C"/>
    <w:rsid w:val="00E573BB"/>
    <w:rsid w:val="00E57864"/>
    <w:rsid w:val="00E57BAD"/>
    <w:rsid w:val="00E60081"/>
    <w:rsid w:val="00E600CA"/>
    <w:rsid w:val="00E60708"/>
    <w:rsid w:val="00E6077D"/>
    <w:rsid w:val="00E60938"/>
    <w:rsid w:val="00E60BFD"/>
    <w:rsid w:val="00E61340"/>
    <w:rsid w:val="00E614E0"/>
    <w:rsid w:val="00E619F7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5CEF"/>
    <w:rsid w:val="00E66A16"/>
    <w:rsid w:val="00E66A20"/>
    <w:rsid w:val="00E67111"/>
    <w:rsid w:val="00E67890"/>
    <w:rsid w:val="00E67D6E"/>
    <w:rsid w:val="00E701A0"/>
    <w:rsid w:val="00E7075F"/>
    <w:rsid w:val="00E709B7"/>
    <w:rsid w:val="00E70BC4"/>
    <w:rsid w:val="00E70C25"/>
    <w:rsid w:val="00E710AD"/>
    <w:rsid w:val="00E7111B"/>
    <w:rsid w:val="00E71402"/>
    <w:rsid w:val="00E7142B"/>
    <w:rsid w:val="00E71AFE"/>
    <w:rsid w:val="00E71BDB"/>
    <w:rsid w:val="00E71E93"/>
    <w:rsid w:val="00E71E97"/>
    <w:rsid w:val="00E71F07"/>
    <w:rsid w:val="00E72153"/>
    <w:rsid w:val="00E72734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62"/>
    <w:rsid w:val="00E81904"/>
    <w:rsid w:val="00E819D7"/>
    <w:rsid w:val="00E822CE"/>
    <w:rsid w:val="00E8299F"/>
    <w:rsid w:val="00E831AE"/>
    <w:rsid w:val="00E833ED"/>
    <w:rsid w:val="00E83B24"/>
    <w:rsid w:val="00E83E5F"/>
    <w:rsid w:val="00E83F78"/>
    <w:rsid w:val="00E84178"/>
    <w:rsid w:val="00E848C5"/>
    <w:rsid w:val="00E84B59"/>
    <w:rsid w:val="00E84BB8"/>
    <w:rsid w:val="00E84BDA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006"/>
    <w:rsid w:val="00E8756E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5FEE"/>
    <w:rsid w:val="00E96235"/>
    <w:rsid w:val="00E96490"/>
    <w:rsid w:val="00E96517"/>
    <w:rsid w:val="00E9679D"/>
    <w:rsid w:val="00E9689D"/>
    <w:rsid w:val="00E96ADD"/>
    <w:rsid w:val="00E96DBE"/>
    <w:rsid w:val="00E96E5E"/>
    <w:rsid w:val="00E97251"/>
    <w:rsid w:val="00E97D5B"/>
    <w:rsid w:val="00E97D8C"/>
    <w:rsid w:val="00EA0197"/>
    <w:rsid w:val="00EA046D"/>
    <w:rsid w:val="00EA0687"/>
    <w:rsid w:val="00EA0BB3"/>
    <w:rsid w:val="00EA0E94"/>
    <w:rsid w:val="00EA138E"/>
    <w:rsid w:val="00EA14BA"/>
    <w:rsid w:val="00EA167D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38B2"/>
    <w:rsid w:val="00EA4125"/>
    <w:rsid w:val="00EA46F0"/>
    <w:rsid w:val="00EA4CF7"/>
    <w:rsid w:val="00EA4E92"/>
    <w:rsid w:val="00EA5A90"/>
    <w:rsid w:val="00EA5D06"/>
    <w:rsid w:val="00EA5DBB"/>
    <w:rsid w:val="00EA6266"/>
    <w:rsid w:val="00EA626D"/>
    <w:rsid w:val="00EA6402"/>
    <w:rsid w:val="00EA6C13"/>
    <w:rsid w:val="00EA6F3B"/>
    <w:rsid w:val="00EA7479"/>
    <w:rsid w:val="00EA7509"/>
    <w:rsid w:val="00EA7D7E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1C"/>
    <w:rsid w:val="00EB2757"/>
    <w:rsid w:val="00EB2930"/>
    <w:rsid w:val="00EB3290"/>
    <w:rsid w:val="00EB3382"/>
    <w:rsid w:val="00EB3C67"/>
    <w:rsid w:val="00EB3EA6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CD7"/>
    <w:rsid w:val="00EC2CFE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5738"/>
    <w:rsid w:val="00EC5C07"/>
    <w:rsid w:val="00EC607B"/>
    <w:rsid w:val="00EC6732"/>
    <w:rsid w:val="00EC73BE"/>
    <w:rsid w:val="00EC75D7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16D3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639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925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CCC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2021"/>
    <w:rsid w:val="00F020EE"/>
    <w:rsid w:val="00F021F7"/>
    <w:rsid w:val="00F0249D"/>
    <w:rsid w:val="00F02554"/>
    <w:rsid w:val="00F02609"/>
    <w:rsid w:val="00F0281F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33A"/>
    <w:rsid w:val="00F105F6"/>
    <w:rsid w:val="00F10775"/>
    <w:rsid w:val="00F107F5"/>
    <w:rsid w:val="00F109CD"/>
    <w:rsid w:val="00F114E9"/>
    <w:rsid w:val="00F118EB"/>
    <w:rsid w:val="00F11A63"/>
    <w:rsid w:val="00F11D74"/>
    <w:rsid w:val="00F11F38"/>
    <w:rsid w:val="00F1234E"/>
    <w:rsid w:val="00F12816"/>
    <w:rsid w:val="00F132EC"/>
    <w:rsid w:val="00F13393"/>
    <w:rsid w:val="00F13E45"/>
    <w:rsid w:val="00F13F0C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4A4"/>
    <w:rsid w:val="00F35567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474"/>
    <w:rsid w:val="00F37FD9"/>
    <w:rsid w:val="00F405D6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A4F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12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1F89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07D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4FF"/>
    <w:rsid w:val="00F836F2"/>
    <w:rsid w:val="00F840CE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5DDA"/>
    <w:rsid w:val="00F868EF"/>
    <w:rsid w:val="00F86AF9"/>
    <w:rsid w:val="00F86B46"/>
    <w:rsid w:val="00F87378"/>
    <w:rsid w:val="00F873C0"/>
    <w:rsid w:val="00F87704"/>
    <w:rsid w:val="00F87856"/>
    <w:rsid w:val="00F87B40"/>
    <w:rsid w:val="00F87B96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328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895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6E9"/>
    <w:rsid w:val="00FB7E09"/>
    <w:rsid w:val="00FB7E28"/>
    <w:rsid w:val="00FB7E61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6E7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5C3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1F38"/>
    <w:rsid w:val="00FE2210"/>
    <w:rsid w:val="00FE2409"/>
    <w:rsid w:val="00FE2542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3EF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A89"/>
    <w:rsid w:val="00FF6DEB"/>
    <w:rsid w:val="00FF7A82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103621A0"/>
  <w15:chartTrackingRefBased/>
  <w15:docId w15:val="{D4D76118-915C-4C2C-A42E-9600B6226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B80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2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table" w:customStyle="1" w:styleId="TableGrid10">
    <w:name w:val="Table Grid1"/>
    <w:basedOn w:val="TableNormal"/>
    <w:next w:val="TableGrid"/>
    <w:rsid w:val="001D5478"/>
    <w:rPr>
      <w:rFonts w:eastAsia="Batang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FAEFF-1720-4143-8D87-1797174B61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2FE20A-DBB1-47A2-BDE6-846B1C92C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1480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Beale, Martin</cp:lastModifiedBy>
  <cp:revision>26</cp:revision>
  <dcterms:created xsi:type="dcterms:W3CDTF">2022-09-30T17:53:00Z</dcterms:created>
  <dcterms:modified xsi:type="dcterms:W3CDTF">2022-09-30T21:11:00Z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